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2523" w14:textId="2BC05C27" w:rsidR="003278AC" w:rsidRPr="00214AB9" w:rsidRDefault="0091290B" w:rsidP="00ED67D3">
      <w:pPr>
        <w:pStyle w:val="DOCUMENTIDENTIFIER"/>
      </w:pPr>
      <w:r w:rsidRPr="00514269">
        <w:rPr>
          <w:rStyle w:val="Heading1Char"/>
          <w:noProof/>
        </w:rPr>
        <w:drawing>
          <wp:anchor distT="0" distB="0" distL="114300" distR="114300" simplePos="0" relativeHeight="251663360" behindDoc="1" locked="1" layoutInCell="1" allowOverlap="0" wp14:anchorId="0D9BFE9E" wp14:editId="71EC5DF1">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200" w:rsidRPr="00514269">
        <w:rPr>
          <w:rStyle w:val="Bold"/>
        </w:rPr>
        <w:t>Luxury Lodges of Australia</w:t>
      </w:r>
      <w:r w:rsidR="00214AB9" w:rsidRPr="00214AB9">
        <w:t xml:space="preserve"> Media Backgrounders</w:t>
      </w:r>
      <w:r w:rsidR="00514269">
        <w:t xml:space="preserve">: </w:t>
      </w:r>
      <w:r w:rsidR="00832EC2">
        <w:t>HALO EFFECT</w:t>
      </w:r>
    </w:p>
    <w:p w14:paraId="7E7721E4" w14:textId="2DB92EBC" w:rsidR="0042181A" w:rsidRPr="0042181A" w:rsidRDefault="00832EC2" w:rsidP="00D35035">
      <w:pPr>
        <w:pStyle w:val="Heading1"/>
      </w:pPr>
      <w:r w:rsidRPr="00185FF7">
        <w:rPr>
          <w:rStyle w:val="Bold"/>
        </w:rPr>
        <w:t>Halo Effect</w:t>
      </w:r>
      <w:r w:rsidR="00214AB9" w:rsidRPr="00185FF7">
        <w:rPr>
          <w:rStyle w:val="Bold"/>
        </w:rPr>
        <w:t>:</w:t>
      </w:r>
      <w:r>
        <w:rPr>
          <w:rFonts w:asciiTheme="majorHAnsi" w:hAnsiTheme="majorHAnsi" w:cstheme="majorHAnsi"/>
        </w:rPr>
        <w:br/>
      </w:r>
      <w:r w:rsidR="008804DD">
        <w:rPr>
          <w:rFonts w:asciiTheme="majorHAnsi" w:hAnsiTheme="majorHAnsi" w:cstheme="majorHAnsi"/>
        </w:rPr>
        <w:t>Learning</w:t>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35"/>
        <w:gridCol w:w="6521"/>
      </w:tblGrid>
      <w:tr w:rsidR="00444E6A" w14:paraId="6CF16B32" w14:textId="77777777" w:rsidTr="00D35035">
        <w:trPr>
          <w:cantSplit/>
        </w:trPr>
        <w:tc>
          <w:tcPr>
            <w:tcW w:w="2835" w:type="dxa"/>
            <w:tcMar>
              <w:right w:w="284" w:type="dxa"/>
            </w:tcMar>
          </w:tcPr>
          <w:p w14:paraId="71C1EE86" w14:textId="6B079BDF" w:rsidR="00687200" w:rsidRDefault="008804DD" w:rsidP="00D35035">
            <w:pPr>
              <w:pStyle w:val="Heading3"/>
            </w:pPr>
            <w:r w:rsidRPr="008804DD">
              <w:t xml:space="preserve">Providing education and </w:t>
            </w:r>
            <w:r>
              <w:br/>
            </w:r>
            <w:r w:rsidRPr="008804DD">
              <w:t>life-long learning opportunities</w:t>
            </w:r>
          </w:p>
        </w:tc>
        <w:tc>
          <w:tcPr>
            <w:tcW w:w="6521" w:type="dxa"/>
            <w:tcMar>
              <w:top w:w="170" w:type="dxa"/>
            </w:tcMar>
          </w:tcPr>
          <w:p w14:paraId="4B2FE2D7" w14:textId="6742D941" w:rsidR="008804DD" w:rsidRDefault="008804DD" w:rsidP="008804DD">
            <w:r>
              <w:t xml:space="preserve">The </w:t>
            </w:r>
            <w:hyperlink r:id="rId10" w:history="1">
              <w:r w:rsidRPr="004B33CF">
                <w:rPr>
                  <w:rStyle w:val="Hyperlink"/>
                </w:rPr>
                <w:t>Luxury Lodges of Australia</w:t>
              </w:r>
            </w:hyperlink>
            <w:r>
              <w:t xml:space="preserve"> concept of ‘experiential luxury’, by definition, integrates inspiring and fun opportunities for learning into the ‘wow’ factor of a Luxury Lodge stay. </w:t>
            </w:r>
          </w:p>
          <w:p w14:paraId="1FAB878E" w14:textId="6517A582" w:rsidR="008804DD" w:rsidRDefault="008804DD" w:rsidP="008804DD">
            <w:r>
              <w:t xml:space="preserve">Collectively, the </w:t>
            </w:r>
            <w:r w:rsidR="006A3BA3">
              <w:t>l</w:t>
            </w:r>
            <w:r>
              <w:t>odges have created over 3</w:t>
            </w:r>
            <w:r w:rsidR="006A3BA3">
              <w:t>5</w:t>
            </w:r>
            <w:r>
              <w:t xml:space="preserve">0 </w:t>
            </w:r>
            <w:r w:rsidR="006A3BA3">
              <w:t>individual</w:t>
            </w:r>
            <w:r>
              <w:t xml:space="preserve"> experiences</w:t>
            </w:r>
            <w:r w:rsidR="006A3BA3">
              <w:t>,</w:t>
            </w:r>
            <w:r>
              <w:t xml:space="preserve"> partner</w:t>
            </w:r>
            <w:r w:rsidR="006A3BA3">
              <w:t>ing</w:t>
            </w:r>
            <w:r>
              <w:t xml:space="preserve"> with the best and most knowledgeable guides, locals, Traditional Owners, makers</w:t>
            </w:r>
            <w:r w:rsidR="006A3BA3">
              <w:t>, artists</w:t>
            </w:r>
            <w:r>
              <w:t xml:space="preserve"> and producers to inspire guests with a connection to, and understanding of, the</w:t>
            </w:r>
            <w:r w:rsidR="006A3BA3">
              <w:t>ir</w:t>
            </w:r>
            <w:r>
              <w:t xml:space="preserve"> unique and remarkable landscapes and c</w:t>
            </w:r>
            <w:r w:rsidR="006A3BA3">
              <w:t>ommunities</w:t>
            </w:r>
            <w:r>
              <w:t xml:space="preserve">. </w:t>
            </w:r>
          </w:p>
          <w:p w14:paraId="7B424B62" w14:textId="48FE51BF" w:rsidR="008804DD" w:rsidRDefault="008804DD" w:rsidP="008804DD">
            <w:r>
              <w:t>Fostering a distinctively Australian culture of service is key to the L</w:t>
            </w:r>
            <w:r w:rsidR="006A3BA3">
              <w:t>uxury L</w:t>
            </w:r>
            <w:r>
              <w:t>odges</w:t>
            </w:r>
            <w:r w:rsidR="006A3BA3">
              <w:t xml:space="preserve"> of Australia</w:t>
            </w:r>
            <w:r>
              <w:t xml:space="preserve"> DNA; aiming to set the highest standards for the ‘art’ of hospitality excellence, providing training opportunities and career pathways for staff from diverse backgrounds. Critical to both the guest experience and staff training is the recognition of the power and opportunity of travel to educate and inspire the development of lifetime habits that help to protect and improve the environments in which we operate, the communities with which we engage, and the cultures we represent.</w:t>
            </w:r>
          </w:p>
          <w:p w14:paraId="37E87C32" w14:textId="3952F7CC" w:rsidR="00687200" w:rsidRDefault="008804DD" w:rsidP="008804DD">
            <w:r>
              <w:t>Our hope is that we inspire our guests and staff to carry this understanding and awareness with them, and incorporate cultural respect and sustainable habits into their lives.</w:t>
            </w:r>
          </w:p>
        </w:tc>
      </w:tr>
      <w:tr w:rsidR="00672D5E" w14:paraId="39B6C032" w14:textId="77777777" w:rsidTr="00D35035">
        <w:trPr>
          <w:cantSplit/>
        </w:trPr>
        <w:tc>
          <w:tcPr>
            <w:tcW w:w="2835" w:type="dxa"/>
            <w:tcBorders>
              <w:bottom w:val="nil"/>
            </w:tcBorders>
            <w:tcMar>
              <w:right w:w="284" w:type="dxa"/>
            </w:tcMar>
          </w:tcPr>
          <w:p w14:paraId="0E0D731D" w14:textId="370E1424" w:rsidR="00672D5E" w:rsidRPr="008804DD" w:rsidRDefault="008804DD" w:rsidP="00D35035">
            <w:pPr>
              <w:pStyle w:val="Heading4"/>
              <w:rPr>
                <w:rFonts w:ascii="Calibri" w:hAnsi="Calibri"/>
                <w:i w:val="0"/>
                <w:iCs w:val="0"/>
                <w:color w:val="auto"/>
                <w:szCs w:val="24"/>
              </w:rPr>
            </w:pPr>
            <w:r w:rsidRPr="008804DD">
              <w:rPr>
                <w:rFonts w:ascii="Calibri" w:hAnsi="Calibri"/>
                <w:i w:val="0"/>
                <w:iCs w:val="0"/>
                <w:color w:val="auto"/>
                <w:szCs w:val="24"/>
              </w:rPr>
              <w:t>Training Opportunities for Indigenous Youth</w:t>
            </w:r>
          </w:p>
        </w:tc>
        <w:tc>
          <w:tcPr>
            <w:tcW w:w="6521" w:type="dxa"/>
            <w:tcBorders>
              <w:bottom w:val="nil"/>
            </w:tcBorders>
          </w:tcPr>
          <w:p w14:paraId="61CB32FA" w14:textId="20831D29" w:rsidR="008804DD" w:rsidRDefault="008804DD" w:rsidP="008804DD">
            <w:r>
              <w:t xml:space="preserve">Several </w:t>
            </w:r>
            <w:r w:rsidR="006A3BA3">
              <w:t>l</w:t>
            </w:r>
            <w:r>
              <w:t xml:space="preserve">odges work with government and private agencies that offer hospitality and tourism training programs for Indigenous youth. </w:t>
            </w:r>
          </w:p>
          <w:p w14:paraId="0EF534BE" w14:textId="23CBD8C0" w:rsidR="008804DD" w:rsidRDefault="008804DD" w:rsidP="008804DD">
            <w:r>
              <w:t xml:space="preserve">The National Indigenous Training Academy delivers nationally recognised qualifications in a unique residential program, as well as providing pathways to careers in the tourism industry. </w:t>
            </w:r>
            <w:hyperlink r:id="rId11" w:history="1">
              <w:r w:rsidRPr="004B33CF">
                <w:rPr>
                  <w:rStyle w:val="Hyperlink"/>
                </w:rPr>
                <w:t>Longitude 131</w:t>
              </w:r>
              <w:r w:rsidR="0017484E" w:rsidRPr="004B33CF">
                <w:rPr>
                  <w:rStyle w:val="Hyperlink"/>
                </w:rPr>
                <w:t>°</w:t>
              </w:r>
            </w:hyperlink>
            <w:r>
              <w:t xml:space="preserve"> and </w:t>
            </w:r>
            <w:hyperlink r:id="rId12" w:history="1">
              <w:r w:rsidRPr="004B33CF">
                <w:rPr>
                  <w:rStyle w:val="Hyperlink"/>
                </w:rPr>
                <w:t>Silky Oaks Lodge</w:t>
              </w:r>
            </w:hyperlink>
            <w:r>
              <w:t xml:space="preserve"> both support the program, with trainees rostered for up to four days per week of ‘on the job’ training, working alongside the lodges’ hospitality teams. Several graduates have already transitioned to apprenticeships or full-time positions at the </w:t>
            </w:r>
            <w:r w:rsidR="00680CC0">
              <w:t>l</w:t>
            </w:r>
            <w:r>
              <w:t>odges.</w:t>
            </w:r>
          </w:p>
          <w:p w14:paraId="3505C72C" w14:textId="5E15DEE5" w:rsidR="004B0021" w:rsidRPr="00186E01" w:rsidRDefault="008804DD" w:rsidP="008804DD">
            <w:r>
              <w:t xml:space="preserve">For a number of years, </w:t>
            </w:r>
            <w:hyperlink r:id="rId13" w:history="1">
              <w:r w:rsidRPr="004B33CF">
                <w:rPr>
                  <w:rStyle w:val="Hyperlink"/>
                </w:rPr>
                <w:t xml:space="preserve">El </w:t>
              </w:r>
              <w:proofErr w:type="spellStart"/>
              <w:r w:rsidRPr="004B33CF">
                <w:rPr>
                  <w:rStyle w:val="Hyperlink"/>
                </w:rPr>
                <w:t>Questro</w:t>
              </w:r>
              <w:proofErr w:type="spellEnd"/>
              <w:r w:rsidRPr="004B33CF">
                <w:rPr>
                  <w:rStyle w:val="Hyperlink"/>
                </w:rPr>
                <w:t xml:space="preserve"> Homestead</w:t>
              </w:r>
            </w:hyperlink>
            <w:r>
              <w:t xml:space="preserve"> has hosted career open days for Indigenous students from a number of</w:t>
            </w:r>
            <w:r w:rsidR="00680CC0">
              <w:t xml:space="preserve"> local</w:t>
            </w:r>
            <w:r>
              <w:t xml:space="preserve"> Kimberley communities, where the students spend a couple of nights on property and shadow El </w:t>
            </w:r>
            <w:proofErr w:type="spellStart"/>
            <w:r>
              <w:t>Questro</w:t>
            </w:r>
            <w:proofErr w:type="spellEnd"/>
            <w:r>
              <w:t xml:space="preserve"> staff as they work across a variety of hospitality and tourism-related roles.</w:t>
            </w:r>
          </w:p>
        </w:tc>
      </w:tr>
      <w:tr w:rsidR="00832EC2" w14:paraId="1D876E2B" w14:textId="77777777" w:rsidTr="00D35035">
        <w:trPr>
          <w:cantSplit/>
        </w:trPr>
        <w:tc>
          <w:tcPr>
            <w:tcW w:w="2835" w:type="dxa"/>
            <w:tcBorders>
              <w:top w:val="nil"/>
            </w:tcBorders>
            <w:tcMar>
              <w:right w:w="284" w:type="dxa"/>
            </w:tcMar>
          </w:tcPr>
          <w:p w14:paraId="60233D64" w14:textId="070B9778" w:rsidR="00832EC2" w:rsidRDefault="008804DD" w:rsidP="00D35035">
            <w:pPr>
              <w:pStyle w:val="Heading4"/>
            </w:pPr>
            <w:r w:rsidRPr="008804DD">
              <w:rPr>
                <w:rFonts w:ascii="Calibri" w:hAnsi="Calibri"/>
                <w:i w:val="0"/>
                <w:iCs w:val="0"/>
                <w:color w:val="auto"/>
                <w:szCs w:val="24"/>
              </w:rPr>
              <w:t>Inspiring Conservation Champions</w:t>
            </w:r>
          </w:p>
        </w:tc>
        <w:tc>
          <w:tcPr>
            <w:tcW w:w="6521" w:type="dxa"/>
            <w:tcBorders>
              <w:top w:val="nil"/>
            </w:tcBorders>
          </w:tcPr>
          <w:p w14:paraId="42F71FB0" w14:textId="1EE60A2B" w:rsidR="00832EC2" w:rsidRPr="00547C27" w:rsidRDefault="00000000" w:rsidP="00680CC0">
            <w:hyperlink r:id="rId14" w:history="1">
              <w:r w:rsidR="008804DD" w:rsidRPr="004B33CF">
                <w:rPr>
                  <w:rStyle w:val="Hyperlink"/>
                </w:rPr>
                <w:t xml:space="preserve">Mt Mulligan </w:t>
              </w:r>
              <w:r w:rsidR="004B33CF" w:rsidRPr="004B33CF">
                <w:rPr>
                  <w:rStyle w:val="Hyperlink"/>
                </w:rPr>
                <w:t>Lodge</w:t>
              </w:r>
            </w:hyperlink>
            <w:r w:rsidR="004B33CF">
              <w:t xml:space="preserve"> </w:t>
            </w:r>
            <w:r w:rsidR="008804DD">
              <w:t>offers a Junior Rangers bespoke tour, where kids head out with a guide to learn about animal tracks and bush medicine; spot wildlife and feed the barramundi as well as participating in ‘base camp’ hands-on learning activities.</w:t>
            </w:r>
          </w:p>
        </w:tc>
      </w:tr>
      <w:tr w:rsidR="00645A41" w14:paraId="1BD7DCB7" w14:textId="77777777" w:rsidTr="00D35035">
        <w:trPr>
          <w:cantSplit/>
        </w:trPr>
        <w:tc>
          <w:tcPr>
            <w:tcW w:w="2835" w:type="dxa"/>
            <w:tcBorders>
              <w:top w:val="nil"/>
            </w:tcBorders>
            <w:tcMar>
              <w:right w:w="284" w:type="dxa"/>
            </w:tcMar>
          </w:tcPr>
          <w:p w14:paraId="18567824" w14:textId="7D2CF6F4" w:rsidR="00645A41" w:rsidRPr="00645A41" w:rsidRDefault="008804DD" w:rsidP="00D35035">
            <w:pPr>
              <w:pStyle w:val="Heading4"/>
            </w:pPr>
            <w:r w:rsidRPr="008804DD">
              <w:rPr>
                <w:rFonts w:ascii="Calibri" w:hAnsi="Calibri"/>
                <w:i w:val="0"/>
                <w:iCs w:val="0"/>
                <w:color w:val="auto"/>
                <w:szCs w:val="24"/>
              </w:rPr>
              <w:t>Lizard Island Participates in Great Reef Census 3</w:t>
            </w:r>
          </w:p>
        </w:tc>
        <w:tc>
          <w:tcPr>
            <w:tcW w:w="6521" w:type="dxa"/>
            <w:tcBorders>
              <w:top w:val="nil"/>
            </w:tcBorders>
          </w:tcPr>
          <w:p w14:paraId="5EEAF53D" w14:textId="37BE2D67" w:rsidR="008804DD" w:rsidRDefault="00000000" w:rsidP="008804DD">
            <w:hyperlink r:id="rId15" w:history="1">
              <w:r w:rsidR="008804DD" w:rsidRPr="004B33CF">
                <w:rPr>
                  <w:rStyle w:val="Hyperlink"/>
                </w:rPr>
                <w:t>Lizard Island</w:t>
              </w:r>
            </w:hyperlink>
            <w:r w:rsidR="008804DD">
              <w:t xml:space="preserve"> Resort has a long-standing relationship with the Australian Museum’s Marine Research </w:t>
            </w:r>
            <w:r w:rsidR="00680CC0">
              <w:t>Station</w:t>
            </w:r>
            <w:r w:rsidR="008804DD">
              <w:t xml:space="preserve"> on the island. Guests </w:t>
            </w:r>
            <w:proofErr w:type="gramStart"/>
            <w:r w:rsidR="008804DD">
              <w:t>are able to</w:t>
            </w:r>
            <w:proofErr w:type="gramEnd"/>
            <w:r w:rsidR="008804DD">
              <w:t xml:space="preserve"> wander over and meet the researchers and scientists and see science in action, all aimed at reef conservation and regeneration.</w:t>
            </w:r>
            <w:r w:rsidR="00680CC0">
              <w:t xml:space="preserve"> Often they can contribute to the studies simply by sharing their own photographs from the day’s snorkel or dive.</w:t>
            </w:r>
          </w:p>
          <w:p w14:paraId="7DA0BA1A" w14:textId="421ECFF7" w:rsidR="008804DD" w:rsidRDefault="008804DD" w:rsidP="008804DD">
            <w:r>
              <w:t xml:space="preserve">In October, 2022, Lizard Island’s entire flotilla of boats - from sea darts and two-person motorised dinghies to luxury launches - was mobilised to participate in the third annual Great Barrier Reef Census, led by the Citizens of the Great Barrier Reef organisation. Designed as a massive-scale citizen science project, Lizard Island staff and guests joined local community members and citizen </w:t>
            </w:r>
            <w:r>
              <w:lastRenderedPageBreak/>
              <w:t xml:space="preserve">scientists from around the world in surveying hundreds of reefs across the 2 300 km span of the Great Barrier Reef. </w:t>
            </w:r>
          </w:p>
          <w:p w14:paraId="484BB7D2" w14:textId="1A106478" w:rsidR="00645A41" w:rsidRDefault="008804DD" w:rsidP="008804DD">
            <w:r>
              <w:t>Tens of thousands of photographic images were collated, providing critical data that will inform management decisions, especially regarding the deployment of Crown of Thorns Starfish (COTS) control vessels. The Lizard Island partnership with Citizens for this and future events will pave the way for future hands-on citizen science activities for all resort guests.</w:t>
            </w:r>
          </w:p>
        </w:tc>
      </w:tr>
      <w:tr w:rsidR="00B3270A" w14:paraId="253AD196" w14:textId="77777777" w:rsidTr="00D35035">
        <w:trPr>
          <w:cantSplit/>
        </w:trPr>
        <w:tc>
          <w:tcPr>
            <w:tcW w:w="9356" w:type="dxa"/>
            <w:gridSpan w:val="2"/>
            <w:tcMar>
              <w:top w:w="0" w:type="dxa"/>
              <w:bottom w:w="0" w:type="dxa"/>
            </w:tcMar>
          </w:tcPr>
          <w:p w14:paraId="7B5C767F" w14:textId="1AF92EDA" w:rsidR="00B3270A" w:rsidRPr="00547C27" w:rsidRDefault="00B3270A" w:rsidP="00D35035">
            <w:r w:rsidRPr="009B0022">
              <w:rPr>
                <w:rStyle w:val="Italic"/>
                <w:noProof/>
              </w:rPr>
              <w:lastRenderedPageBreak/>
              <mc:AlternateContent>
                <mc:Choice Requires="wpg">
                  <w:drawing>
                    <wp:anchor distT="360045" distB="180340" distL="114935" distR="114935" simplePos="0" relativeHeight="251661312" behindDoc="1" locked="0" layoutInCell="1" allowOverlap="0" wp14:anchorId="6487212F" wp14:editId="74A3A1D9">
                      <wp:simplePos x="0" y="0"/>
                      <wp:positionH relativeFrom="page">
                        <wp:posOffset>3175</wp:posOffset>
                      </wp:positionH>
                      <wp:positionV relativeFrom="paragraph">
                        <wp:posOffset>278765</wp:posOffset>
                      </wp:positionV>
                      <wp:extent cx="2675890" cy="754380"/>
                      <wp:effectExtent l="0" t="0" r="3810" b="0"/>
                      <wp:wrapTight wrapText="bothSides">
                        <wp:wrapPolygon edited="0">
                          <wp:start x="15275" y="0"/>
                          <wp:lineTo x="3486" y="3636"/>
                          <wp:lineTo x="3588" y="5818"/>
                          <wp:lineTo x="2153" y="6545"/>
                          <wp:lineTo x="1025" y="9091"/>
                          <wp:lineTo x="1128" y="11636"/>
                          <wp:lineTo x="0" y="16000"/>
                          <wp:lineTo x="0" y="16727"/>
                          <wp:lineTo x="14045" y="18545"/>
                          <wp:lineTo x="14865" y="21091"/>
                          <wp:lineTo x="15275" y="21091"/>
                          <wp:lineTo x="21528" y="21091"/>
                          <wp:lineTo x="21528" y="0"/>
                          <wp:lineTo x="15275" y="0"/>
                        </wp:wrapPolygon>
                      </wp:wrapTight>
                      <wp:docPr id="991685910" name="Group 1"/>
                      <wp:cNvGraphicFramePr/>
                      <a:graphic xmlns:a="http://schemas.openxmlformats.org/drawingml/2006/main">
                        <a:graphicData uri="http://schemas.microsoft.com/office/word/2010/wordprocessingGroup">
                          <wpg:wgp>
                            <wpg:cNvGrpSpPr/>
                            <wpg:grpSpPr>
                              <a:xfrm>
                                <a:off x="0" y="0"/>
                                <a:ext cx="2675890" cy="754380"/>
                                <a:chOff x="0" y="19"/>
                                <a:chExt cx="2317764" cy="656017"/>
                              </a:xfrm>
                            </wpg:grpSpPr>
                            <pic:pic xmlns:pic="http://schemas.openxmlformats.org/drawingml/2006/picture">
                              <pic:nvPicPr>
                                <pic:cNvPr id="2139319977" name="Picture 1"/>
                                <pic:cNvPicPr>
                                  <a:picLocks noChangeAspect="1"/>
                                </pic:cNvPicPr>
                              </pic:nvPicPr>
                              <pic:blipFill rotWithShape="1">
                                <a:blip r:embed="rId16" cstate="print">
                                  <a:extLst>
                                    <a:ext uri="{28A0092B-C50C-407E-A947-70E740481C1C}">
                                      <a14:useLocalDpi xmlns:a14="http://schemas.microsoft.com/office/drawing/2010/main" val="0"/>
                                    </a:ext>
                                  </a:extLst>
                                </a:blip>
                                <a:srcRect l="4723" r="225"/>
                                <a:stretch/>
                              </pic:blipFill>
                              <pic:spPr bwMode="auto">
                                <a:xfrm>
                                  <a:off x="0" y="126136"/>
                                  <a:ext cx="1281430" cy="387350"/>
                                </a:xfrm>
                                <a:prstGeom prst="rect">
                                  <a:avLst/>
                                </a:prstGeom>
                                <a:ln>
                                  <a:noFill/>
                                </a:ln>
                                <a:extLst>
                                  <a:ext uri="{53640926-AAD7-44D8-BBD7-CCE9431645EC}">
                                    <a14:shadowObscured xmlns:a14="http://schemas.microsoft.com/office/drawing/2010/main"/>
                                  </a:ext>
                                </a:extLst>
                              </pic:spPr>
                            </pic:pic>
                            <wps:wsp>
                              <wps:cNvPr id="1007227857" name="Straight Connector 5"/>
                              <wps:cNvCnPr/>
                              <wps:spPr>
                                <a:xfrm>
                                  <a:off x="1531075" y="36945"/>
                                  <a:ext cx="0" cy="543459"/>
                                </a:xfrm>
                                <a:prstGeom prst="line">
                                  <a:avLst/>
                                </a:prstGeom>
                              </wps:spPr>
                              <wps:style>
                                <a:lnRef idx="1">
                                  <a:schemeClr val="accent3"/>
                                </a:lnRef>
                                <a:fillRef idx="0">
                                  <a:schemeClr val="accent3"/>
                                </a:fillRef>
                                <a:effectRef idx="0">
                                  <a:schemeClr val="accent3"/>
                                </a:effectRef>
                                <a:fontRef idx="minor">
                                  <a:schemeClr val="tx1"/>
                                </a:fontRef>
                              </wps:style>
                              <wps:bodyPr/>
                            </wps:wsp>
                            <pic:pic xmlns:pic="http://schemas.openxmlformats.org/drawingml/2006/picture">
                              <pic:nvPicPr>
                                <pic:cNvPr id="1049998423" name="Picture 4"/>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1663348" y="19"/>
                                  <a:ext cx="654416" cy="65601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4FEB40" id="Group 1" o:spid="_x0000_s1026" style="position:absolute;margin-left:.25pt;margin-top:21.95pt;width:210.7pt;height:59.4pt;z-index:-251655168;mso-wrap-distance-left:9.05pt;mso-wrap-distance-top:28.35pt;mso-wrap-distance-right:9.05pt;mso-wrap-distance-bottom:14.2pt;mso-position-horizontal-relative:page;mso-width-relative:margin;mso-height-relative:margin" coordorigin="" coordsize="23177,6560" o:gfxdata="UEsDBBQABgAIAAAAIQDoFvPLFgEAAEkCAAATAAAAW0NvbnRlbnRfVHlwZXNdLnhtbJSSzU7DMBCE&#13;&#10;70i8g+UrShx6QAgl6YGUIyBUHsCyN4kh/pHXhPTtsdNWgiqtxNGe/cYztsv1pAcygkdlTUVv84IS&#13;&#10;MMJKZbqKvm+fsntKMHAj+WANVHQHSNf19VW53TlAEmmDFe1DcA+MoehBc8ytAxOV1nrNQ1z6jjku&#13;&#10;PnkHbFUUd0xYE8CELCQPWpcNtPxrCGQzxe19EtAtJY/7uXRURZVO/JQlhS0yHw66RWgWlhkPA54w&#13;&#10;3LlBCR7ijbDRyJM22aFJHsl5Bnvl8CbWPZMqKX+b/D7gwL3EJ/BKAnnlPjxzHfsy6ZHByjZW5Jc9&#13;&#10;UkiNmW1bJSBvPG5m6pjpnLe038bD+F/zJmJvMB7d2fwR6h8AAAD//wMAUEsDBBQABgAIAAAAIQA4&#13;&#10;/SH/1gAAAJQBAAALAAAAX3JlbHMvLnJlbHOkkMFqwzAMhu+DvYPRfXGawxijTi+j0GvpHsDYimMa&#13;&#10;W0Yy2fr2M4PBMnrbUb/Q94l/f/hMi1qRJVI2sOt6UJgd+ZiDgffL8ekFlFSbvV0oo4EbChzGx4f9&#13;&#10;GRdb25HMsYhqlCwG5lrLq9biZkxWOiqY22YiTra2kYMu1l1tQD30/bPm3wwYN0x18gb45AdQl1tp&#13;&#10;5j/sFB2T0FQ7R0nTNEV3j6o9feQzro1iOWA14Fm+Q8a1a8+Bvu/d/dMb2JY5uiPbhG/ktn4cqGU/&#13;&#10;er3pcvwCAAD//wMAUEsDBAoAAAAAAAAAIQA72LJdWiIAAFoiAAAVAAAAZHJzL21lZGlhL2ltYWdl&#13;&#10;Mi5qcGVn/9j/4AAQSkZJRgABAQAA3ADcAAD/4QCMRXhpZgAATU0AKgAAAAgABQESAAMAAAABAAEA&#13;&#10;AAEaAAUAAAABAAAASgEbAAUAAAABAAAAUgEoAAMAAAABAAIAAIdpAAQAAAABAAAAWgAAAAAAAADc&#13;&#10;AAAAAQAAANwAAAABAAOgAQADAAAAAQABAACgAgAEAAAAAQAAALagAwAEAAAAAQAAALUAAAAA/+0A&#13;&#10;OFBob3Rvc2hvcCAzLjAAOEJJTQQEAAAAAAAAOEJJTQQlAAAAAAAQ1B2M2Y8AsgTpgAmY7PhCfv/A&#13;&#10;ABEIALUAtg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wBDAAEB&#13;&#10;AQEBAQIBAQICAgICAgMCAgICAwQDAwMDAwQFBAQEBAQEBQUFBQUFBQUGBgYGBgYHBwcHBwgICAgI&#13;&#10;CAgICAj/2wBDAQEBAQICAgMCAgMIBQUFCAgICAgICAgICAgICAgICAgICAgICAgICAgICAgICAgI&#13;&#10;CAgICAgICAgICAgICAgICAj/3QAEAAz/2gAMAwEAAhEDEQA/AP78KKKKACiiigAooooAKKKKACii&#13;&#10;igAooooAKKKKACiiigAooooAKKKKACiiigAooooA/9D+/CiiigD50/a0/aA0L9lv9nTxZ8dvEGxo&#13;&#10;/D+kS3VvAx2/aLxh5drAPeWdkQf71fwd+HP+CnP/AAUA1jxnp/234qeJ/Lu9Xt/OgjNsIgk06ho1&#13;&#10;HkcLglQM8Cv2s/4OFv2htX8Y+JfA37C3w4d7jUNTvrfXNbtYTlpJ55Da6VbMB/elaSUqf7sZ9K/D&#13;&#10;j9tH4M6P+zx+24fgjoO02/ho+E9NMiDHnTCwsWuJj/tSys7n61+Z8WZlVdVqlJqMNHZ21d3+h/qd&#13;&#10;9EDwyyehk8amcYWNWvjYzqQU4qXLSpOMU1dOzk53ut1bsf6NZ6D6CgDJxQeg+gpK/TD/ACxP5Jvi&#13;&#10;L+1Z+1zffDD4t/t46N8Stf06f4efGgeDtF8CW8dqfD82jwXkFs0VzG0RkeSRJSWk3gggkckFfqXx&#13;&#10;F+1H8fGP7bV1aeKtVhTwT4d0m/8ABaK0f/EmkuNJknc23ycEyYJ3buRXxL+0n8GPj38EPhd8Sf2K&#13;&#10;/GPhC+t9L+LHx4tNa8O/E2aeBPDsNtqd7BNEt3Lv3wzfudmxlALHAOcA/Uv7Sn7O37WXwz+JH7RP&#13;&#10;gP4afDbWvGulfHrw7oum+H/EWkzWy2umz21l9huBqPmSK0IUszg4IIA7HI/PIPEKTbctPi3+JqfT&#13;&#10;7ttNj/Qyrg+HalOlF+wXPJOk/wB2l7KNTCPWWiul7W6k+f4k92c7+2p+27+0l4B+AP7N2o/DXxJq&#13;&#10;Sau/gW0+J3xDuYjGZdR0uwg08Ti4yhBWaS4kLBQMnPTFfoY/x6+I2rf8FevDHwq0bxBeHwTqfwPk&#13;&#10;8SHQ0KGzmvWv2VLrG3dv8raB82Mdq+BviD/wTd/aY+K/jzWPBN5PquhaR4J/Zu0n4a6NqVlDa3Fr&#13;&#10;4j1A2/mXtkhnBZInmRUeRArjC7WHOZfhp4Y/bH+DX7R/wi/aW8S/CDxr4jk0f9n2z8B+INO0dbT7&#13;&#10;VBrEN3IrrJ51xGhzHErn5jxIpHfHpQniFWk5qSjePfZaPa+/4nw+Jy/h6vlVKjhalF1Y0sRdXim5&#13;&#10;Vlz07uSSvG3KrN8r0dm7HfeMvHf7QnxQ+Kv7Xuhaf8TPFvhu1+Fo0rxF4Wj0VrYeSItGu7iSz/ew&#13;&#10;yfuJ5ArSAfPlRtYdK8h8DfGL9pf4C/slfA3/AIKCeM/id4z8UaHq/iSxb4l6Nq32eW0g0jVVktC0&#13;&#10;SQwI+2CUI6ksWLsOccV9ZeC/2ePjrL8Rf2yfFmo+FdTsoPiR4YsI/ByXAj3ahcHRLmF4I9rMC8c0&#13;&#10;ixNk43dCRzUt9+zH8bLv/ghOn7NUvhe8k8dJ4EisF8NOEN2t9HdrKiAFtodcbx83GOtTHDVXGVT3&#13;&#10;rpSa33UtNPT70J59k9OWGwUvZOnOrhYT0p3UJ4flrPmtdWm7t30kt9z68/4JceKPjJ8T/wBmUfHT&#13;&#10;406tf6jeePPEWq+J9Hs77bjTNEuLhk0+0hCquIxCgkGckh+TX6QV4f8As2eFb/wL+z74I8HatZ/2&#13;&#10;fd6X4T0nT7qxIC+RNb2kUckeBwCjAgj1r245Az1NfV4Ok4U4xk7tJX9ep/KPGGZU8XmmKxNGmoRl&#13;&#10;OXLGO0Vd2St0SsvMdRRRXQfNBRRRQAUUUUAFFFFABRRRQB//0f78Ky9a1az0LR7nW9QJWC0t5LqZ&#13;&#10;gCSI4lLvwOTgA1qVh+I9Ft/EmgXvh25Z44760mtJHTG5VmQoSM8ZAbIpS2dtzSmo8yU9r6/qfwjf&#13;&#10;suftKfB742/8FULn9sT9rPxDp/h/QbXVL3xPp41d9qF7dRb6RaJ/tQRlJfTMRPU14f8A8FGvjH8M&#13;&#10;vjJ/wUS8S/GD4Zaxa6t4ZvtX0O4tdWtTmF47W1tY5mU9wjIwbjqDX9Bq/wDBtn+zKoAHjvxpwMfc&#13;&#10;tP8A4iv5rv21f2ZfC37Mn7Z+ufs0+GNQv9Q0rStS0qxiv74ILl0v7e3mkLBAFypmIGB0AzX5Dm2E&#13;&#10;xdDDcleKSlK97ptuz8z/AGi8H+NuCc/4meJ4exVRzo4X2Uabi4wjSjKO11du9ur06aH+gd+z/wDt&#13;&#10;N/Ar9qPw1eeMPgL4isPEmm6fe/2bd3ensWjjuRGkhiPA+bY6tj0Ir3lcEcV8NfsH/sJeAP2Bfhvq&#13;&#10;/wAN/h9rGraza6vrba3NcauIxIkrwQ2+xfKUDbiIHnnJNfc/ev1jDSqypx9srS6pH+PnF2HyylmV&#13;&#10;eGTVZTw6fuOatJqy1asrO/kj4lm/bg/Yj8feOLn4FXvjPwtq2tx389jd+Hbh47h1vNMLTSxvEwI3&#13;&#10;wNCz8jKsmRgiug+D37eH7IPx78VxeBfhD8QfDWuaxPG88GnWV7G1xMkY3MYkzlwo5O3OBya/FP8A&#13;&#10;4J03vxLbxl+0lYad4Q0m+8Kt8TvG82peMZ72Jb/T71YG8u3itGjMkiONpMiuAu48cGvjL4BaZp2l&#13;&#10;/BD9g3xPp1tb2+pzfFPXLSW/hiVLiSB9QlVo2lUB2XBKlSSMEgcV85DOavuyaVne+jTspKO9/O9/&#13;&#10;kf0diPA/Kf8AaqEa01KnypPnhJc0qFWs3JJXX8Pl5W01fmbasj+pBf20/wBlpvh7H8V18baF/wAI&#13;&#10;7N4hHhOLV/tC/ZzrBk8v7GH/AOe28Y2+tZnjz9un9kf4Y/FCL4M+PfH3hvS/E0ssEP8AZV1eRpNH&#13;&#10;Jc48lJQTiNpMjaHILZGOor+XSAZ/4JWaT6/8NYpx/wBxR6+qPhj8KvgD8ZdB/bP0v9prXYfC+gTf&#13;&#10;GSKG+8XTCET2MdrcIbYJNMDsG8LGB6NgdaVPPK04x5UrtJ67bSb6+W/QMX4FZRhJ4mpiq9RwpVZ0&#13;&#10;3ypOWlSjTUkkm3/EbaSu7JK17n9GXjP9oP4NfDv4i+HvhR418R6ZpviPxWZV8O6RczKlzqBg5cQp&#13;&#10;nLbc9q8Fl/4KRfsP2/jlvhtP8SPDS68urf2GdKa6X7QL8S/Z/I2dd/m/Jj+9xX88X/BRn4reENL/&#13;&#10;AG77P4jxeIIGk+B2lfDttCjnuFE+p/2hqa3WoPGucyN9hlRpCvQEGv0jm8O+Ebz/AILpaTHDp2nN&#13;&#10;bTfAd9RCfZ49jTtqrMJ8bcGTnO/73vWv9sVJ1JQhbSSjrd73Xfo0zx34MZfhMvw2Nxkqj9ph51vd&#13;&#10;ailKCUuXWL0cJwfdNs/TG7/bc/ZSsvhjf/GW88deH4/DGm6xL4fvNYkukW3TU4SBJaA5G6ZSeUAJ&#13;&#10;9qND/bb/AGUvEnwzj+MWi+OfD9x4ak1iDw+NWjuk8hdSunWOG1kJ+5K7MoCtgnI45FfyefCKOPUv&#13;&#10;DvwM0PUESeyuv2ydfa5tJgHhlMcluF3owIbAYjBHc+tb/wC054WXVo/2tvh1oXl2EF98dPh5aWyQ&#13;&#10;qI4YJ7+SWNpVVcAEsVLEAE4rj/1irey9ryrbz35eb7un6n2K+jhlX176jLFTT5/isrKH1hUHpa/N&#13;&#10;rzXvbpbqf2CaN8W/hv4g+JGs/CHRtXs7jxL4ftLS/wBZ0iNwbi0t74Mbd5UHIWQKdp74r0kelfzl&#13;&#10;/wDBIX4m+M/ir+2V8XNQ+J0M0PirQvBXhTwf4oE4O6TVdBku7G4mBPUTGMSZ/wBqv6NOlfQ5Zjvr&#13;&#10;FL2lrav7k7H87eJfBL4ezN5ZKXNKMKcm9LXlBSdmt1d6PsLRRRXon58FFFFABRRRQAUUUUAf/9L+&#13;&#10;/CiiigBK/F39pX/gid8Dv2m/2ktU/aX8UeK/E1hqeq3tjfS2FkkBtkfT4ooUCl1LYIhBOT3OK/aO&#13;&#10;kxgVyYzA0q8VCtG6Wv8AVj63g/jrN8gxE8Vk+JdGck4tq2qbTa1TW67dBaUHBzSUV1nyR+Wfwm/4&#13;&#10;Jr6x8GPiP4s8U+CPin4kt9A8a+JdW8TeIfCH9n2Rs7m41ZJEZTO26dRGGXaVIzsGRya4f9nf/gkJ&#13;&#10;4G+CHiTwHqfijx94o8YaT8Mri8v/AAP4b1GC2tLDT72/ZmmuG8lTJK25i673+UgEdMV+wZ46daWv&#13;&#10;NWUYdOL5NttX3vt66+p+iz8WOIJQq03irKokpWjBN2i4rVRTvytxve9m1ex+N9r/AMEdfh7B8QIr&#13;&#10;n/hPPE7/AA+h8fn4lw/DNobcaeuueYZd/wBqx55gDnPldMcZz81aHxj/AOCQ3gX4q/ELxhrVh478&#13;&#10;TaB4S+Ims2PiDx74FsILeSz1a9sWVw4uJB50AkZQzhM5PtgD9gKTApSybDWa9n+fp32s3psbQ8Ye&#13;&#10;JI1Y4hY180VZaR7qV/h+K8U+d3ndJ3uj8tPF/wDwSo+DHjvS/jJa+KNQmvLz4vT20janNY27XGgR&#13;&#10;WUCwWsNgzZYLEqr3UtgA1694H/YZ8PeDP2mvD/7T8/iLUtQ1fQvhrb/Df7JNBGsV1DBKspvJGBLC&#13;&#10;VmHKj5RnrX3bS1tHLaEbOMNU79d7t/m2eRX8Q86q05UqmLbi042dtnGMGtusYRXy76v8f0/4JA/D&#13;&#10;S0+CcHwt0fxjr9jq+lfEq6+KPhrxdbwQC80zVboglVhYmOWIAYKsRng8YxVyy/4JJeAW+Fuv+DfE&#13;&#10;3jTxDrHiHxb480j4geKfGF3bwLdX97o06y28It0xFFCMFcKSRuJHYD9dMUh9ax/sfDbez6W6+nft&#13;&#10;pfc9R+LnEd23jZXcue9o35uZSve17cyUuX4b62ufJXwx/ZB8A/Cb9p3x9+054VuJ47/4h2Wl2+r6&#13;&#10;VsUWyXGnB1+0ow+bfMpXeCMZBbndX1tSAYGKBya76NCME1FWTbfzerPiczzfE42pGri6jlJKMU3v&#13;&#10;aKUYr5JJfIWiiitDzQooooAKKKKACiiigD//0/78KKKKACiiigApCcUEgVy+oeM/Cml+JNP8H6hq&#13;&#10;NpFquqLPJp2nPKouJ0tl3zNHHncyoPvEDApOSW5pCnKWkVf/AIGr/A6miuS8J+OfB3ju1nvfB+p2&#13;&#10;Opx2t3NY3L2M6S+TcW0jRTRSBTlXjcFWBAIINdbQmnqh1qM4ycZKzQUUUUzIKKKKACiiigBM0tce&#13;&#10;PHngk+LJPAqarYNrMNidTm0tJ0a5jtFYRmZ4wSypuIXJHU1b8JeL/C/jvw9beLPBl/aanpl5GJbW&#13;&#10;9sZFmhlQ91dSR149qSkr2ubzw9RLmlFpd/XY6Wk4618Wf8FEPjz4s/Zk/Yx8e/G3wH5P9s6LpKnT&#13;&#10;XuRujiuLqeO2SVlz83lmXft/iIx3r+cf/gjL/wAFI/2r/it+2bZ/BL4yeLLrxZo3inT9SndNTEPm&#13;&#10;Wd1ZwNcpJAYkTCsEZGQ5GCCMYryMZnVOjiKeHkneVvTV2X4n7FwZ4G5rnnDeY8TYWcFSwl+ZNtSl&#13;&#10;yxUnbRrRNbvXY/sMooor2D8WCiiigAooooA//9T+/CiiigAooooAT6+lfzU+B9a1fVP+DjXxJY6l&#13;&#10;dXFxBp/gx7ewhmkZ47aNtNspGSJSSEDOzM20DJOTmv6V6/mX+HPH/ByB4w/7FJv/AE02NeBnsnzY&#13;&#10;f/HH9T9/8CKKlR4jlJXawVZry1gtPlc/A7xZ+1T8ev2T/wBtv4leNPgR4ivNFn/4WHr73NmD5ljd&#13;&#10;qNRmytxbMdjhhxkAMOzV/SZ+w7/wXs+Cvxsaz8AftNQw+B/E0hWCLU9xbRr2U4AxKebdmP8ADJx2&#13;&#10;BNfyX/tccftW/Ez/ALKD4h/9OE9fPboGGxsEHggivznDZ7iMJWmqcrxu9Ht/wPkf6s8UfRz4b4xy&#13;&#10;LBTx9H2df2ULVY2U/hVr/wAy8n8mj/VT07UtP1izj1HSp4rm3lUSRT27iSN1bkMrKcEH2NXciv8A&#13;&#10;On/ZE/4Kc/tafsbT2+mfD3X5NT8NxSq03hXXf9KsmQHlYWbMlvx08tgPav66P2Iv+CxH7MP7X8Vt&#13;&#10;4U1a7Twd4ykXEmg63KiRTuBz9kujhJc9lOG7AGv0LKuKMPibRb5Zdn+j6/mf5l+MH0TeJuFefExh&#13;&#10;9Zw6+3TTbS/vR3XrqvM/XAnilrnvE/inw34M0S48TeLtQstM0+ziM11e38yQQxIoyWd3IUfn1r+c&#13;&#10;D9uD/g4I8D+Bzd+AP2N7SLxHqahoJPFmoxkaZbvnBNtEcNcFT3YBPYivUx2aUcNDnqyt+b9EfkHh&#13;&#10;54VZ7xTilhclwrqPq9ox9ZPRfn5H9Afxl+Ovwk/Z88HXHj34ya9p2gaXbrlrm/mWMucZ2xoTukY9&#13;&#10;AFBOa/la/bh/4OCfG3jVrz4f/sZWkug6aS0MnjHU4wb+Zeha0tmyIgezyfN/s9K/A/48ftIfHL9p&#13;&#10;zxc3jb46+JNR8RX+SYftbhba3B/hgt4wsUY7fKuT3JrxGvzvNeL61a8KHuR79f8AgfI/1E8GfoPZ&#13;&#10;PkzhjeI5LF11ry6+yi/R2c366eR/Rr/wb7eJvEvjf9qz4oeKvGd/e6rqV74CEt3qOoTNPPK5vY8l&#13;&#10;nck49B0HYAV9z/8ABuZrWs3fww+KuiXl1cy2Vj43T7DayyM0VuJomeQRISQgZvmYLgE84yTX5/f8&#13;&#10;G5wB/aN+IwP/AET9f/SxK+7/APg3C/5EL4wf9jvb/wDohq9HIW28G2/5/wAj8h+knhKUJcZwhBJR&#13;&#10;WB5UkrLVrTtppofsN/wUI+JfgL4QfsfeM/iJ8TvDEHjLQtMtLWS/8NXJCx3qyXcMaqxbj5WYP/wG&#13;&#10;vw+/4Jrft0fsffGf9sLw38O/hP8AAPR/A+uXtpqUlp4ltJYmltkhtJJJFAXn96oKH61+qX/BZn/l&#13;&#10;Gp8T/wDsHWP/AKcLav5S/wDghwM/8FK/A+P+fDXP/TdNXdnWNqQzHD042s7dE3u+rV0fA+Bfh7l+&#13;&#10;YeGfEWa4hz9pS9ra1ScY6UotXgpKMtX1TutGf350UUV9ofwkFFFFABRRRQB//9X+/CiiigAooooA&#13;&#10;K/mY+G//ACsheL/+xTb/ANNNhX9M9fzMfDf/AJWQvF//AGKbf+mmwrwM8+LD/wCOP6n9BeBH8DiT&#13;&#10;/sCrfnA/mI/a3/5Or+Jf/ZQPEH/pwnr59r6C/a3/AOTq/iX/ANlA8Qf+nCevn2vyHF/xZ+rP9zOC&#13;&#10;v+RNgf8Ar3H8kFBeSL9/CzI6fPG6EqysOhBHIOe46UUyT/Vt9DXIfTKN1aSumf0w/wDBYPxL4juP&#13;&#10;+Ccf7M0c+o3rrqej2cmpBpn/ANLddGgZTP8AN8/JJ+bPJzX80AAx9OABwAK/pF/4K/f8o5f2WP8A&#13;&#10;sCWn/plt6/m7r6HiV/7Tv9lf+ko/mX6I1GEODqfIrXq1r262qz/r5BRRRXzx/Sx/Q3/wbnf8nGfE&#13;&#10;b/sn4/8ASxK+7/8Ag3B/5EH4wf8AY72//ohq+EP+Dc7/AJOM+I3/AGT8f+liV93/APBuD/yIPxg/&#13;&#10;7He3/wDRDV+i5D/zBf8Ab/5H+YX0mf4nGvpgfzZ+i3/BZr/lGr8T/wDsHWP/AKcLav5TP+CG/wDy&#13;&#10;ks8Df9eOuf8Apumr+rP/AILNf8o1fif/ANg6x/8AThbV/KZ/wQ3/AOUlngb/AK8dc/8ATdNV8Qf8&#13;&#10;jXDfL/0pnD9G/wD5NBxV/wBxv/TET+/Oiiiv0A/zaCiiigAooooA/9b+/CiiigAooooAK/mY+G//&#13;&#10;ACsheL/+xTb/ANNNhX9M9fzMfDf/AJWQfGH/AGKbf+mmxrwM83w/+OP6n9BeBH8DiT/sBrfnA/mI&#13;&#10;/a3/AOTq/iX/ANlA8Qf+nCevn2voL9rf/k6v4l/9lA8Qf+nCevn2vyHF/wAWfqz/AHM4K/5E2B/6&#13;&#10;9x/9JQUyT/Vt9DT6ZJ/q2+hrkPpIrVH9I3/BX3/lHL+yx/2BLT/0y29fzeV/SH/wV9/5Ry/ssf8A&#13;&#10;YEtP/TLb1/N5X0HE3+8v0X/pKP5q+iX/AMkdS/6+1/8A07MKKKK+fsf0mf0N/wDBud/ycZ8Rv+yf&#13;&#10;j/0sSvu//g3B/wCRB+MH/Y72/wD6IavhD/g3O/5OM+I3/ZPx/wCliV93/wDBuD/yIPxg/wCx3t//&#13;&#10;AEQ1fouQ/wDMF/2/+R/mF9Jn+Jxr6YH82fot/wAFmv8AlGr8T/8AsHWP/pwtq/lM/wCCG/8Ayks8&#13;&#10;Df8AXjrn/pumr+rP/gs1/wAo1fif/wBg6x/9OFtX8pn/AAQ3/wCUlngb/rw1z/03TVfEH/I1w3y/&#13;&#10;9KZw/Rv/AOTQcVf9xv8A0xE/vzooor9AP82gooooAKKKKAP/1/78KKKKACiiigBBxxmv5mfhzx/w&#13;&#10;cgeMCv8A0KTf+mmxr+mbjrX8jXxb/aV+GP7Hv/Be3xZ8Z/jk2oaf4fk0ODTVu7e1abMl1pdmqOF4&#13;&#10;LoChDFNxB4wa+d4imovDylolOP6n9HfR3wFbGPiDCYeHNUng6sYxW8nzQskurPwI/a3H/GVnxMx/&#13;&#10;0UDxD/6cJ6+fP/11/V948/4J4/8ABLD9vjxJq/xK/Zn+L8WheJtfv59VurF76ORZry8kMsrtp2oh&#13;&#10;LgBnYnbCVUHpX55fHT/ggl+3H8KxJqXw9i0T4gacMtG2iz/ZL5lHc29yQmfZZzX55jsixPPKpCHM&#13;&#10;n1Tuf6leH30keFfqmFy3MK8sJWhCMXGtGVPVJJ2clZ/Jn4ne9Mk/1bfQ16P8TPhB8V/gtqraL8Xv&#13;&#10;DGveGLrcV8vXLKa0Dn/YkkURvnsUYivOHIMbEf3TXz0oNOzVj+k8Bj6GIiquHqKcX2af5H9I3/BX&#13;&#10;3/lHL+yx/wBgS0/9MtvX83lf0hf8FfiB/wAE5f2WP+wHaf8Aplt6/m6kliiAMrKuTgbiBk+1e9xN&#13;&#10;/vL9F/6Sj+cPomNLg2m3/wA/a/8A6dmPGKK+pPgr+xH+1x+0Q0T/AAe+H3iXVbaUgLqUtq1nYc/x&#13;&#10;C6uvKjI/3Sxr9H9P/wCCMQ+FGlx+Kv24fi/4G+G1ltWSTSrO4S/1Rl7qqvsO/H9yGUfWuHD5XXqK&#13;&#10;8YP1e34n6bxL4zcNZVN0cTjYyqfyQvOb9IwTZ6x/wbnEf8NG/Eb/ALJ+v/palfd3/BuF/wAiF8YP&#13;&#10;+x3g/wDRDV8WfAT9sD/gnr+wZ4g1XR/2CPC3xE+LnjjXNOGjXWq3plSKeHeHCxW8cbOF3jPyWyH/&#13;&#10;AGsV+lv/AAQO/Z/+OnwP+FvxB1D43eFtU8LSeJPEltqml22rIsU0sIt8O3lhi6AMcYcK1fa5HFKr&#13;&#10;hqUWpcvNe2qV1pqf57fSBzGeKy/ijN61GVCGLeFVKNS0Zz9m/efJfmS66paH1/8A8FmQf+HavxQH&#13;&#10;/UOsf/ThbV/KV/wQ3z/w8r8Dkf8APhrn/pumr+0f9uD4Kt+0R+yV4/8Ag5Eu6fWvDd3FYL/0+xJ5&#13;&#10;1ofoJ40Jr+VH/g3c+CF14y/a3174xalBItv4H8OvbxsRjZqOsOYVB91gimBB9Qa6M9w8pZphWl2/&#13;&#10;Btv8DwPAHivB4Xwo4sw1WVpLm0/6+01CH3yTP7WqKKK+5P8AP4KKKKACiiigD//Q/vwooooAKKKK&#13;&#10;ADpXmnxC+Dnwo+LWmPovxN8OaLr1pIpV7fVbSK5RhjHIkU16Wc9qB70TgpRtJKx1YTGVsPUVWhNx&#13;&#10;a2admvmj8V/jP/wQZ/YO+J8sup+DdM1XwLqDsXW48KXbQQq/UEWsvmwAf7qCvk8/8Ezv+CqH7K4M&#13;&#10;37Hfx3l1zTICWh8O+LGkSPaOiBZBdWzE+ojjH0r+lfHOaWvJq5DhpPmiuV/3br8j9dyvx84loU1Q&#13;&#10;xVdYqn/LXjGqvvkub7mfzB+Jv+CgP/BQ/wCDmmSeGv2/P2bYPGeh7TFe6voFt58UkfRnfyBewYI7&#13;&#10;NHEPpXy3e6n/AMECv2w5JI7yDWvgr4huCVla3ifT4ElbrlYPtFljPeSNPcCv7G5YYrhDFMiup42s&#13;&#10;Mg/XOa+S/jb+wd+yD+0RE4+LvgDw3qs8gIN+bRYb1c/3bqELKv1DCvPxWSVn9tVPKa/9uVmfe8L+&#13;&#10;OOT4eaqfUquBn/PhKrjG/f2U24fifkv+1v4K/wCCXnxf/Z5+Gfw3+MHxz0pfD3wvsobWE+HNUtLj&#13;&#10;UNTEdnHaJ5kdsk8oLCPcREinJ6rivgvwN+1n/wAE7/hFrn/CJf8ABOT9nbV/il4niPlRa9q9lLdu&#13;&#10;JBwJA7i6uQpPPzGAfTPH7PeFP+CHH/BOHwpr0OvjwRJqDQtuW11bUr68tSQeN8EszRuPZgR7V+m/&#13;&#10;gH4U/DX4V6PH4f8AhtoWk6FYwjbFaaVax20Sj2WNQP0FR/Y9epPnnGMNldLmeist9Dt/4jBw/luC&#13;&#10;jgMJVxWMpptqE5qjTTk23dUryldttpux/Ovb/DH/AILq/tkx+T4m1nQ/gZ4XuMA2GkMIb0RN6Jat&#13;&#10;JOTjqHuk9xXuXwg/4N/P2adFv18WftG+IfFHxL1t2Ety2qXT2tm8nUkxwt5rg+kkrg96/fakzXfT&#13;&#10;yKhpKq3O3WTv+Gx+fY7x+zxUnQylQwNPtQgoO3nPWbfnzHinwl/Zw+BHwI0ldE+D3hLQfDtsuBs0&#13;&#10;qzigLY7syqCx9yc17ZRRXswpwirRSS+4/HMdmFfFVHXxNSU5PrJtv73djHj8yMxnHzAqfoa+BP2E&#13;&#10;/wBjPT/2Q5fiY9okA/4TP4i6l4ms/Jx+702bb9kgPHHlZkwOgzX39RWc8PGUozktVe3z3OvBZ7iq&#13;&#10;GFxGCo1Gqdbl5l35XeN/RhRRRWp44UUUUAFFFFAH/9H+/CiiigAooooAKKKKACiiigAooooAKKKK&#13;&#10;ACiiigAooooAKKKKACiiigAooooAKKKKAP/S/vwooooAKKKKACiiigAooooAKKKKACiiigAooooA&#13;&#10;KKKKACiiigAooooAKKKKACiiigD/2VBLAwQUAAYACAAAACEAtC9fhYQDAADlCQAADgAAAGRycy9l&#13;&#10;Mm9Eb2MueG1s1FbZbtw2FH0P0H8g9B5L1DoSPA4KuzEKZDHiFn3mUNSIiEQSJGf7+16SkpzxktQB&#13;&#10;8tCH0Ygi73buOVe6fHccB7Rn2nAp1hG+SCLEBJUtF9t19Pdf79+uImQsES0ZpGDr6MRM9O7qtzeX&#13;&#10;B9WwVPZyaJlG4ESY5qDWUW+tauLY0J6NxFxIxQRsdlKPxMJSb+NWkwN4H4c4TZIyPkjdKi0pMwae&#13;&#10;3oTN6Mr77zpG7eeuM8yiYR1BbtZftb9u3DW+uiTNVhPVczqlQX4ii5FwAUEXVzfEErTT/ImrkVMt&#13;&#10;jezsBZVjLLuOU+ZrgGpw8qiaWy13yteybQ5btcAE0D7C6afd0k/7W63u1Z0GJA5qC1j4lavl2OnR&#13;&#10;/UOW6OghOy2QsaNFFB6mZVWsakCWwl5V5NlqwpT2APyDGa4D1LT/Y7bMcFWVebAsizLBlTsSz3Hj&#13;&#10;s2wUpw38Jgjg7gkEP6YKWNmdZtHkZPxPPkaiv+7UW+iWIpZv+MDtyTMP+uKSEvs7Tu90WACadxrx&#13;&#10;FnDBWZ3huq6qCAkyAvPhmIuOsKvSWbrDwZS40j5I+tUgIa97Irbsd6OAu6Aoj8n58dgtz+JuBq7e&#13;&#10;82FAWtp/uO3ve6IgJPaUdJtTyUD8R8R5BrVAyhtJdyMTNqhMswGql8L0XJkI6YaNGwZl6j9bDB0E&#13;&#10;hVuIpzQXNvTZaPoFCnCyy6s0AxPAJC2mTauZpb3rtitlzj7AYoCLaHP4KFvwSHZW+iKe5SJOS5yV&#13;&#10;wedMSJyucJ5NhMxWVVZ4Qi60Aqy1sbdMjsjdQAmQpg9B9h+MDQycjzj2D8JdhXT4hl33xCfuUp1u&#13;&#10;oQ6nHxhiZgYbVk/gfpVOfRchNef2gVk4Sao0rVbFwqx7qwnf9hZdSyGgGqmRB3qyuxaTuE0TEp4V&#13;&#10;tigbFxlOqiJCoOGsrPOpTTOkE5gg7rzwMn4ZzIEL9jKYIOk5B39nTwMLEH9hHcgG5kmgrB//7HrQ&#13;&#10;aE+AQYRSYGLmpeAaAqedWQcdWQwTH/a7htN5Z8r8q+E1xouFjyyFXYxHLqR+Lro9BvVCpuE8cOWb&#13;&#10;ut3tRrYn3x2/AdwJGgA2/W8mHU7yuq5XuRP5+aTLXcOcwH/BpHNd+MWDLf3eYIPKSGN+NMfcoUeT&#13;&#10;C5dlluXwVQRam1+Ks9DKIs9x+eIb8ZWj69kR5d+q8C0BVDz7WPl27Wn68HV29S8AAAD//wMAUEsD&#13;&#10;BBQABgAIAAAAIQC3hjp4FjYAAKyYAAAUAAAAZHJzL21lZGlhL2ltYWdlMS5lbWbEnAmYXVWV788d&#13;&#10;ThV1a65C0Uboy/RATG7uPGiITBECBMKkDA8lJBUMZJAk2IAGov0+jB8igz6hpQEVRFDARmWwP2zy&#13;&#10;nFtxaBHboVWwaQX02Uh/4PD6yfv991773HsrdW8h+N67X1bqrr33Wnuttddea+19TlUqiqJ1QPhk&#13;&#10;01H0/oDwc7dKFP33sSjKL13+uihKRbdfG0U3ZqKIYV2fX2Wj6C7aD05F0VNdPSA/y0bbbstEMIi+&#13;&#10;f1QU/SNwxOHLDoPk4DA0zAt5lH/d4Sv083rGLeDnfisOf93CUqGS2+9n//qth0Zz5Xwxv/Gsc3KL&#13;&#10;F+cWHTOz4ewtb86XmsVqM7dkSW7zlk0zK9eP5oqMKeZL+XNzi444sZQ/e3OulF+bz5Ua9UKpWsqX&#13;&#10;ivVCpdTIr6elWagXy0nLuqSlUStUq/U8Da1moViv5HduqBRKjapGGNvG7IYwz7rcmly5WCm0mvlm&#13;&#10;vdCqlZnZ8PaQMkJVq5UOUUJLs1EoNZtMFBoarUKlUc+XS8VCvdbMN6qFZqMJ2ijU67WArsqVy9VC&#13;&#10;pdkKDeUyuiICKrdq+YCZQBrtuzskqpQKpXqnQL4BecoVmabs8Uaj0Cgxf7lWqJdL+UYZqSpOnFoj&#13;&#10;QZmg2CrU4Rf6vUEgrjfK+W7zrJLBauVCqVLLt4qFYkNrVa6gdqvVKU+1XKhUqp0ttQqTl/KtUqFB&#13;&#10;ByLWq4VWqYuo3ig0i40uolqhxBhmKpU9UbNQbiJ6WNByvVaoVDFt0sA8tVo932wWqvWG5qmWCs1S&#13;&#10;tWNEBTOXu0i69HE+wcrVmbHtFNbQsQbYp9jsWgRraXuFNQSvaLJZkjVHwEoxcREWoVUrFCvlpL+F&#13;&#10;TZHau4RH2h7h8bYwlSJKdu2W0JK4RGhAJucTrXqhXGc68wnEKZeQzqOI0ywWyjVc1PpNf6idU3Tb&#13;&#10;R15RwacbdQzfwjlwikqliIIBxxkKVYzO8rewa4LWCw3GrGK09dfRo8SyhYYSmpXxG7Fr4cOlYrVQ&#13;&#10;ZME1XQv7BRwWJVa+pYjhR8DDWrxI4F0irsu9mRFspHLbCRGbvVKsdfhgpYxCbmIfmioVXJu9Wypq&#13;&#10;vVpOlQrboMSuKSKodKkVWvL9UqFKdKhU0KnZyLNmMniC0spu13Drb6tuDWheZ3wZuxKfCHZMWykr&#13;&#10;5pTyrGul4mdrskdwpLADZLkW87cbULuKL8l9itpFiV1mN7RJzC47NbRdjhWvMVGjJb5lJMN21WKh&#13;&#10;0egyXrVSaBJV22SVGqNrDalTY1ciTL2JD7SXgJZGqVBniTuJGkRglGYJKtrUlZpvaMtnsuzUYMJp&#13;&#10;U4dsUC8TlTtzjDW0UwwmL+IE7RSzUwNO0WCztlPMTg0JUwIm5M16NV9F9ZKLlwlecdOEAShRbZE+&#13;&#10;yvKNZr6OAxD9yiVZqB5Q9ibpRcYL/Th8vVrOQ11rlQjYHmW2Ku7Vgdpk1k8YLMHE5SrsT8bAmzWX&#13;&#10;NqDHoEaUVqsSek0RSIsSrEuvVeynchHLNWttTdt4mNwPqClsk5mKqMamqFdYX1KfzW6opkccxAr9&#13;&#10;7CwpqgqAPOaxoKcw9gloBY9znbPQsuvE4jD2tBUSJtNrmobmZ6tTUASDGyobkoHJJqHftIK6pNa2&#13;&#10;kiyvz5DkdzKtuQ0ZEgVq2MUayvVWAXfGjJUi03nMeweTJaiZzOOsbokaInCqU2Gwmcs0ayZDoa7W&#13;&#10;Co1m0qD85xtsahqMJGlg2dimFWRPdkYYkzixsjV7xvAyO7RFrGchGmUMYGhYiTZqGlgDga4FE+Nl&#13;&#10;OyZMZag08MJYgzToks7nZ/zCrbXfUKRJj4YJHY54cM+Xmzgb6xSciESrRU+crFLElnW0905YUf5g&#13;&#10;NBmVIqdSJNBiz1rLhV/CNXG/QXVJBCrji8QiAn+p3tKIWkkEFCtyWdu8zKb0YSjqEbmL1FWhn6Kg&#13;&#10;SkxjUarsO4obhwZTtlHTzBpwvQbSlQlvDeUYNi/CqIaoy7E8ymQknWYNoXyDRG1Qs1RIVWQI0nOB&#13;&#10;hISAFeUhh1UVPFxJa4Lv3MAqer0J4X6HdeGkn5IrQmWpWpNplAe9YVodmwz+Nep421MyDAm1KSX8&#13;&#10;JvRr6pIjeyRZYdtilRLk5JrEZSsUoSVUTVw2afA7hYUiuhQrhNXZDdWGk5MRmLVIebJzAx7kqhJj&#13;&#10;wZ7qwpO9pEkrBOGdGhJvDoLv1JAIviZ3Huckl/2omEI2XKgGyt38ppncG/IbSLasG16NuWt4s7Iv&#13;&#10;vsD2wmJV4rmSZJFoqYqDiol2KuOG1sGWo6aYRq9HWX/8v05OC/1U40V8Cv5lkjwbyKM6c7mKrd1Q&#13;&#10;YvMwnTVQb9dJdhUq8xIFDpu3oYTCflEIReoyu4TpqqTQkgvJTakpjyfR0FpTgWgo26JWVRrraKiz&#13;&#10;hkwXRkAgNVC2heFRQruW2Uo4l8ekGwGLg5n1SjScHItrtVWB1LAYG7hCwaXRuDgWg0kFg0k1yhgs&#13;&#10;iecUiQUVeVDLhYiSRGecKj/mEAq9DkiECGsg0XGuq+UxOMUcqhmqw6G3RNLAYVGaGU4EQWZp1iCM&#13;&#10;YRmpVNG6kbflo2wzLy17R5ZtNSQcBiEzYPcysTmgyjWUFBru+y35SDlrKLsDcMWdy9w2LHOE1XQ1&#13;&#10;5XqqV1ApB2MOi9agZSyxQnhNscQyd3ulkmGJmr/JcZMUy3Jzsm/j/hTvu0tMj805TztTl0jjxI5S&#13;&#10;k3jEghq6KseNAsmfut/6OZBURQY1zlYyFB4sKKMTHEOqWPOjcSos5VhRbrFsBGA3k2Z0mCaCCc2+&#13;&#10;02SGEA/p0ACNVPeE0jLR0S4eVN24ee16A+fEf0ocCGskba4FaoSzZGaPamqiNksc+lsq7VGZ/ETU&#13;&#10;KRma6AhOCSL7SvydMJE6OWBspIrQ8GMandiINWblojOZdwdaTQnSIeV5WyOn85rc8bBTsMMeunZw&#13;&#10;hS3HhorTSziZ2/A6MUMRqaxMy+GcxetuwIfKFUfAqbOan4U2KDaUcQL5bBwacQ/izEJNOpUNzyeu&#13;&#10;qjJU3GPFcFpdblBs67yn7eWkoCQukTH9AKTqItCpUiRFnU2JH/5Kid1BURkaRIOKjDBRy0rn6JCg&#13;&#10;PrfpgOluPTiTsvfaKI6AG4bRZaINd2/eCLPmdsWSLmOICDoxugsuwxPDqMCqUffu1MBuwU0R1wYw&#13;&#10;LxufLd7gjo6dQdwvs//LBBaPkcWJfapMrJf43WJz4aEqTwzzgmis723Py+Gw1HYoJrYGBHGhMeBc&#13;&#10;SrACZUIR4QrVFcadJDVDYK5IxIYInd4GZbeWCNNhEVexE9IJdXmE59JDBTsKEP3IXW7NSQBFohxZ&#13;&#10;hEjrClg8UkOwB3lPZabHmJh42vBhRb3UvjU2m0lsmLKa4lPoBceG6Gv9Cm7E3Aaup5M8yw1GVmpg&#13;&#10;fy5qODRoHnhyE0BhqhocgYvkA46GVc6KCUpcxI012vpRxGtkOK4FmY4VXBzIBaqERs2lIOsxUZOS&#13;&#10;kDh0SzDYso8burHkkkg3AGyRqsvtUqNKMi7pUsc5EDZpkt0Z0XQnHpRQuEZPVbGaDdc0VNNxJUsN&#13;&#10;nfTDX9S4C5W5FHcoYZFi11vCGoquFE1GEI5UVMNOl1vYpsxOcQtGfFLwsjUokb7Jczo9o0uD3O5v&#13;&#10;dgPG4YccyEzWS1Jyd4uG4hayIVahvsXhMJ0mKVHNekwyYgviR+jFAbXfWzhVucv35I3HUwxzTyqn&#13;&#10;8pESh+SWu+nznoXO0OCDL75DwmppX+7UkETbJouPAYypSHxDiB026Sw0Gc6VT5HDDR7J5SqeSM3J&#13;&#10;gaJIKPK4Cv6SM2xThYhhpGYqb4zX2UDaofIII3TmoHaAmVzQi6upcIyAYsEWFlT2TNSxBj+52HUK&#13;&#10;5wKxkiEOaCaRvGxzpb5gowpndyKT4e7o59yupkJa4rGXdNIg0nkFWroc1E0nhRwFubsJpG5WGRlQ&#13;&#10;OJK8Ndz6MYDp6xtIsOipycoEKLIZvqnr2WqZazxKgoYjpqjEbLYWkgU5E8xHNQKpq/SDaWbjYSHN&#13;&#10;DLPQxAi6vCWWqD62pKejkjNcSHq6MtQNSUh63QT+KpUCn1WEq0964uHu/nwD60PibDAiKEFWq2DG&#13;&#10;BFUZQ9FtSU8zatO2cQIWsTkM55lFg+QaUKbtmF1pTzfG7nGCX2sWX4cyDlCJ3kkD29adYEgLbn/M&#13;&#10;wsMcxnAWmrBjSp1JXBBV/UPOJ6MsxF9baM2xjQFEgSYFUGJntn6VgJgUFxXuLFpsqMTOXQTOzhxT&#13;&#10;mt6nzc4usjsfVoMKegIBp5UgJ5Go1uE7emJCsE7syowVgmsbx+4dq1RTcGsz655ddrag5yKf81ce&#13;&#10;7lFesng8PdAPd9UaGnSGRV8OqSrr9RiB3cgZs06s9BhlKgulcij0klnhTgHqSQ31rDXaN3AwUPQz&#13;&#10;WhfKMIqxNlSj/cxJvxc0EHeJrVAMU3ksnCldVSujXAnXIwxQxStvcKIJDfigThI4fpX4gcDaD1p/&#13;&#10;wofHEEBZkkAeegkCnAE4mHhSQz1rjfYNyFdXMDRipHfp1HgbquF+6qTfS5pQdwnuDmdUnk005Amb&#13;&#10;Yhi6WANng7KOIDIXS0RuUdrhsR9OTbz3qMzJyVhFSehn5Sg1E2qPGncNtwY2mopEo7ZjSeBuqIb7&#13;&#10;2ZN+EzZQd8nu1OHpCKEyz6VVk2SLOqEBp1ZBQggqckbXRtehRk9GOCp7jPkIg00eTiTd1G4spI7S&#13;&#10;jthQz1zDrYGFVq4O1Lqbw6uNucc02uYO3SZqIO6S3LueOxKo0GcF8EH5HiWzYr4ecul5GhomLarO&#13;&#10;kUIPQFVMkdnqXA2WKMjdaddwBGFL6wahPYJAqcRL/vUcAu7nEEVoUezQHIEDcUqFcDKHx0URpAgj&#13;&#10;gtyBQ8DDHL0CCckTh5PtcFP5pzVQC2pmNr9uO7B1SWYhRFdVxntURuemHYcI/Vz017iKAXXUAfXc&#13;&#10;Ndz6Sb7stkCsFI3zBOYeZXSYPPSbaJ44CBp4S0ElLFZS/7OWrIiuYRFGbwmgW2iAj3u8T5Yn8JQh&#13;&#10;wJ9aFON4mWGrclQ/igGhF8/VrYwnbRnmOTPWcFgQkgIldQjsA1+PoVXRpvUNiVCeNkED67lDJNtO&#13;&#10;JxwqdIzvt6FwwpYembOaNZfKmzonqQ5w+UmY1oDFI8Hhcq4XHi6ZekqPeb4a63GcSfcyRgk/VbnG&#13;&#10;12Ma62cNvV7CQNkprzafHiRyQ8g5hIphfUCp0dg4nG5KTKD7QpVEuAzx3bBVOQ4zOvyHXjhgcnK0&#13;&#10;KMVPmGfLWMORjMUzSjHklGl8DVuVs1kNN/k8YZewkp5wrG3AVWyDmnJ9wEnCdVXr1BjEbIKr7jGa&#13;&#10;+AZB0DDmIUmgluEkpjJhyCgNM76M9b0Kt6pdPSU3k7KL8TVsVc5mDb0moafsllcacK2gRKLSWwoY&#13;&#10;SoAi48Ki5a7m9CYJx/ymaghiropuYrWeQDtMYZzrKCPyiGfIOI+SduHkiRQpEn4eYZyfy/q8UEbU&#13;&#10;KaFE5njZ4KbcX6NqNzsUl8d+1GycGDnvcT7mMo6nl/47JiQWhx7qY4UdR+G/e2Y4iuvRgykdTUVB&#13;&#10;BCO6e17+O9vczeIxm96TdIkmWXsVbXq1gtBdZ+cp1pLV1UDu0fFeyZ/LA1tBRb864ctQbTCeKFPG&#13;&#10;hX7tP+JWoA6o567h1o8PuWDrqamIdX4O3A1luM2e9JtsRh1EDdznDktFvWFE7ZskT2vAvXR3rqyq&#13;&#10;yxXKeK789caGLlwMw7zoT8QNvahPMDNSLoiFGWfGGq5LZGKsp+TiQm+EGF/DUM2mtYZSkNLTJmg7&#13;&#10;U6ouanBWYgW4qtBCGe5fuZGp3GWWniPgT1RZWiiWR6hMifOzX61BeY0dxP+cWF2WE+ZYa6zvhIVK&#13;&#10;BKOkqm6pDjDOhvpF0sxJv8kVqDvFdltGj8swMddD3IE6TayBZSX+qhqVopxZ4Cq9VNJ4TLPBl20V&#13;&#10;er1Wuo5zpIZ61m2tiaPKFUbLDY5ewwmsDdVoP3PS7+UKxF1i99pQul9nfdgAdeICUdjjeAxHI0Ie&#13;&#10;KdCFF+plLov8zpJZXaysk2FCLyuvotbTecSYMtRwLoFZNoKsCHUxygMoY2sYY92codOkM8IuWf3a&#13;&#10;YAG2PW9ZNtkM8jJroL7hVk1OV2a749vK7Cx5VdWEw7y19Ywj9HJ4J5JQa3hSQz1rjfYNqj0alLXy&#13;&#10;M/eEhIpIbzQG7qo+hIvCzx5agnBtDl3SSyHSK+9kubdHEHR9gmMrojIH7YoWi31LUnRXjMQujxF/&#13;&#10;CYG4ieE8E9OzShkSyoChOXxX5QJOSQEeKHFDPUHU1aUrDoTB12a1XpPQKLvkdUui5ymoQKL1ZVXA&#13;&#10;OUMoeuEgXOJwbNYZSM+LVesaismo73VPmfSTaChrdRAVsWGOtQZ7nJMkOyyQcl/YIJIE1oZqtJ86&#13;&#10;9JtcRhykNNYKzXOcbIr+XIwbYWilT4/jCHpGhuw6Zypr4mwSjvtnjxFsdbusm1d14q+6W/Z0hnim&#13;&#10;DPR9aMxeMSryiBT0HB3iTeWOtb7PS+KpglyB5dy5lKtg3VlwMaCanfrRcJyWzeJuZLRneBpGUch6&#13;&#10;oZph+ITuM3RH4nr1/FW9njJgnq/zNfcSBWc9vfvgKUmsPBoJfA2Dr69xDTeJdPEnJ+mSV75G1UQU&#13;&#10;DcVMwHRqFgXioYn+12MA93UVy9rQ9ZrDigzTYP3Ue9X0UoipovejuPGhaHbk/isXvI6vx/x8niDM&#13;&#10;7dn08B5u4apKFARSf04MDXYO5R6lRnZjN9bJfCUKInfN5lEtuIrWdr+O1xTF1Of+LG2o567hvgGz&#13;&#10;6VbEiCnD3QuoxtxQRtvkSb+X1YiDoIG3FKRsgrMeXrlHBkjMcZHXAvScif3aYEewQ0KDrqPRibqE&#13;&#10;rerOAvgLNbmeWRiKEFS8etqb9OMr/s7NExvqmWu4NXBkUEFt1Nwk6a3gwN1QDXeTJ90maiDuktxF&#13;&#10;MmoPXsd1wcflRhWPrgHD8lBLhzV3x0Z61n0hJzu9JKpsDMp8+G1DwSv0kz+4oiG0eWpD2bJw13Br&#13;&#10;0PUY8cuoEVcH8MDdUA33syf9Jlug7pJd6swZ0DhVkMw5bLdYTi2Xx3ESbvidQfOcy919Csbm8U1A&#13;&#10;EYC6yNWN1k9129CDFaMNqGet4dZP3epqZ6PGz0hTWkrH3aMM12K6c7/r9WIZaZfQXrW5nJEMxHsj&#13;&#10;OgnX2dzEN49Tx9VZH46FDeo1jqpFenlQRQlsCAcecgiPcUKnXpVR/efoHGJMGelRFY/Or0UGM70O&#13;&#10;7nka4s6hmjB0mnBG2CWqVGJX8+6yLglbOAOFgOH+gQNBtMWG0xlXtSaBkV1lmE/uOKLhPJ4mm2Mz&#13;&#10;96TCI54rIz2KJ1E4qyYQGWcctk9g6jEX8d2U1mvieMogXGArZ8Px+a/zSrrI/YKOxHIQnz2tgTjH&#13;&#10;g0ZSHf9TbeGP/jVz952EyIFHdwCuB3OrcDYSwzxHRhruLw2MTo+JcEvP0iMuGzOZx5RXnWCeLEED&#13;&#10;157BjmutOpdiJA/uS9g8hnPbx34lrdZIPnp2QmhiJuVLj+HdpEpdYIReVcQkGkfnvnueGuhQZV8G&#13;&#10;GBWpnhIq8PSYhvoZrdeEMcouUZ1/KQ3rbK5Xl3Evj5LAyZVcCxXlT5STIFRo9hV/UXXG5YbvoRxR&#13;&#10;oeBpPOL5MdCjVFXKeEbGylf1VEcc7Tsj/WSGmxxGZ1hgylvqKpj1yoPexNYDZ4cyF0lDV2fyOb0I&#13;&#10;Qyhu4dEeIWvLW5WuXB9Jn4BrRB7xDBnoUZ4z4TJGhX7sH+PoEQa6yazLS2FEnRL2DLtUihXpwTWJ&#13;&#10;e91FpaNrkGXxbhxLp1u9DcdxRNvRMDyX0MQ9XOhVjeDOsqoqDfFcGepx4kCRVTVCBU/Cn7E1DO9x&#13;&#10;cxoaxDHKgJq4vSMuh0f9apmWzdX+huu1St79wmRUcdw+6M0TPdWnbjCM6IjzYhHDVT8gpCc0xLgy&#13;&#10;1HdSkta4zTBCiqoqIcfYGsZp0k8aek0+T9ktbc+14vKupsBEUMezlCOtgSXT8yFs1tIvixCLSSTK&#13;&#10;W0WOyYZiWH7hRG9ehn7SYJUKFEEddUA9d4aHBm4I9NA/ULMHdOYM3D0q7jZ76DfZAnWX7F5FhOy4&#13;&#10;31ckJUnCV2/zoV1owGl0L8OhScU7uV6eqirSvZztUbkNN8lcX4ZuKmPdTwZiQz1zjbYGFkDnGUeL&#13;&#10;Od1rkcbaUA32U4f+IJinDVhg3TNIu3tfXIm9ikdp+XSdS4NqT798NQxAiNJttDMwCcZQGZgY7SKY&#13;&#10;60ZRl0aNOKCeOaNDg576qarxxApxHbw9Kt6kGM0d+k2yQGxoYM7trc72vD3EEbHO7zKiTGggu1EC&#13;&#10;6RmYCmYuNPgdLKZXEcjO96gmpNjE8kk/YZIkoNwoahUbQj13DfcNig16fzmQu+cruoo0/gGHwgQI&#13;&#10;LUG+hEOQN0zRqyzFzNQ1LDVroTXzuLYWaZArJ15OlNn08AUhG1pPh0lori90K2+9qo04JAVSQz1n&#13;&#10;jbYGLn30VqgRU+sV3YnC8zZUw/3USb+XKxB3Sq3NxgUrLu8KQeRen+B6o8k9j9b5jiOWcrB+CYwK&#13;&#10;wTAiF77BUoVekoH/nVJHaRhFK3wZazjLTYFllBwMamhufA1z92ua1fAgoacMWOCLx1G0U4DzoAmB&#13;&#10;WQiPkjtZBkKBy7ENnbRxLHdfIkR+YI/HXB/3++7MLSL/3fOTPV0XJyLc1IhUv+CMnqFHGOgnsz4v&#13;&#10;hVF1Siij6xzVwAw87y2SjBDaGvDWJptDdVIZs7EXyuwlVVgtNpOhTMXLYPxKeGhQQNRbBgm1R427&#13;&#10;hlsDEVx7wqhJXe5QaNwN1XA/e+gPwhp1QL3sUodzih4ncZmi+0DDMA7JgaNEERdRCiB1chLRYwGP&#13;&#10;UK/jwrqu9Tj3ijW2tvY/hAFzTBnqO1FJ11pGSHzU25SeqyHkXj9l6HSyGV2noHNlGi7py7quwLlc&#13;&#10;yalbe9dArasXkSnmFH10+6HQyRWQKn1DMRy1Gb9KFBpkR1aNfe2IDfO8vZXVy70U8TWQai/p7QNj&#13;&#10;bahY+6lDfxDMqAMamPeKWajDxiL3qdJX0PINJPQ6Z0v3uhH93Am7ywqeEzRIsIYiBJf9OgEn/RyI&#13;&#10;/TNNR+ww463BHuf0SNETSMmUznTG2lCN5ggk0azfBMM1HHVAveB+6eY6T2tS92ohWVy1GiomLbBC&#13;&#10;WuHcS5DZ2UKq8X1wNVSGlvPTYf3cp+h9QtWXjjzB/QQiCCMoZHCONgOuAtwdfJjB494yXoQwIght&#13;&#10;HBKRwxxazu6aiCSmfUX5rPMNaloDBWPV5Um9xEpkxarsF+WEmio+jyICu0zv+Cb9Posm1JZlPXcN&#13;&#10;twb8211beWrKdffWnXE3VMP97KE/CGvUAQ3cSUJ64kqw0H2LDk0B5+KDKEey150iNbV76scPgphh&#13;&#10;nCB8vRZ6yVuquI3SMM/XHUzUqzoXhkZJLuKtYlUY4msYY/2soddLGCi75HURncOhfm2OkplQyHoY&#13;&#10;rjSkkzYrTMRgFdllRGP9prtDMFaRmO98WX1UmDVVDJ7MMM9UQ30vRRdaBEKuBBTTPVOHMNImtD4v&#13;&#10;m5F1SSrZVc4TxrjCYG15v9Ojev2WrMrti3sHUk/c2bRFbnoox0F4MRfDsZM8is/qXUOj8ojnyECP&#13;&#10;Igx3N0bFeYtTt3H0CAP9bNbn5TCqThklNC7CCZno2eBRjPMYoeRLkjsHR/0GH7WZe+GHvMUlgWEs&#13;&#10;rHJnu5e7YaqHQGmYZ8tYj+txJVYwSm7eOvgaxlg/a+h18gXCTmElPRes+j0IHvbpnTJypuEkFkRT&#13;&#10;kJctuUtnjyJak6sXw0iFyK8HM76XGlJPRQljogyY5+tuLlyvHn4oEYmQCN3QQw7P1jDSpp/U8CCQ&#13;&#10;IwxI4LomN7Nhtf9TNPqmP1aDbyd/tGbFpo2rTpzZkj99EX/ZJn9GbtHSC7YcceKWlVtm8vqbNvqD&#13;&#10;NThR/gT9QRv+GQc1hT97c9KFb5nJt8lyi048JL9m5brNM3xbjsMVy7lFx60ITRvfEr4dt2J5vpRb&#13;&#10;dOgR5fyiw2fWrDx/3ZbcopMPO6ETPfKkjr6TOrvasnBHM0uWFSvPZvIVKzfNbNiS51IM6RedMLN5&#13;&#10;4/mbVs1szkt7Gg7buGEL/ZvzOr469Uw3NknC70Sm71CbOJB0HXv++s3504t5DT8Bw7UF0ozdxpFA&#13;&#10;m3OLjl67GhLJewKGPmzj+YiHBZbPrF678tCNF4gbD4y4xSB2dDLkpilheBh/U2jL2o0bDtcKHXD4&#13;&#10;q3k5hV/XLlaoDuql1qtKxf2Lxf1fCdONq+cbwtKvPn/VzKb8AStOPHbjpvUr1629aGZTYc2mletn&#13;&#10;/mrjpnNf2aGTHmp163TYyi0r1208W3ZGuWBmIcesPGtm3ea8jNVp1ws2zZAa0S1XTD5UbzXuPNbk&#13;&#10;fVupWdFLcPrkN1gb3zkqqKndxh8D0U3w7Dauyme36ZnnTm2UtTu1VbC9Psm8paZe3pvdVm92jNuy&#13;&#10;aeXadTOb3B9/OhHbSbdFJ2zcuCUvc+Fjyzas2ZjX6un74fnTF5dW8rtiM81GvdpYNdOicGzNzLRW&#13;&#10;r6nzO6+VVa2VxSXzj3COsXnLyk1bnEFLzUa1kdtvv6XHvS7H36eaBEaAXQDhE0D4DPFlAjhlOore&#13;&#10;E/txwsNnmC8TQPj7Vy/lu3i9DJiy7/pbWC+x7/zNrGgUmADC52i+TBjCFNFrAMmyOzABhM+pfNHf&#13;&#10;0wqf5+wjnv7z/vjMaUEULaZBPA4DJI/47g9ILsnT+dkPRGPUDqn7rr8PNluOBRhD7ZKjCYRPkGOQ&#13;&#10;hgVD6Wi5gxtSK3KC+1MLhgTp6CD6JVOQbQnfJc8zgD7TCFDgZ5CHr9vC9/lku5GFyzKon41uzGVT&#13;&#10;N+bS0Q4HqdQpTFAFwifoMUDDjtza1O9yH029fvijqU8CTwxvBLIp8T8gEPAz0GT4/sRwOsqNCKK+&#13;&#10;vHMjl6R2DH8hdRLwZO4LyLQNyKZ62Wd3Kc/nEH4u4mewCV+ft332wul+CIHkXwGET5BfPrnX6A+j&#13;&#10;v0L+G4H66BejB0fT0dPAMtp/P3p/6p+A6uhT0bUj96fOAzS+l8zHmMzn8/OFruly/m7dfGu6fCyb&#13;&#10;Wj6WjjY46L+mG8bWpm4Z+2gqO/7R1BnANeMbgf5res14OrrPQf81vW/8ktSG8S+k0sC1Y19Apm1A&#13;&#10;7zW92Oxz04tY0ycnougXrJvWNA+ET1hTTfHkxC8i+Xkvn61O/iI6Z/LzwDv78jln8h19+ZwzuTRa&#13;&#10;PJmPfjWR77sHT6b/ZGSSXILgPyHWVSfaMWZf5A6foJPiT3UiHf1PoN/+3XcyHR03OY1eC6NLJg+N&#13;&#10;Lps8E9jWV8fL5tHxssmvRydNPhPlJp9zfJpBOH4G+RQD/3by/tQm4N8m4tTJDtg3E4LeMfDvtFh8&#13;&#10;vsfPF7pftk6RW6CXPxzuuPn/gmzKbVunRlMPYJvHgfdO/XtUnU5HpwPXT42krp+6P7XVwWjPWPQD&#13;&#10;k1P57oXKqTyyFHrJ2cuGC4aWppc7eDSzIid4LrNgSLA0HXxmrjyiPuWRc/n5QuJknkS4D8FcsvXy&#13;&#10;v/zIPpn8yN6Zfv6XH7k7/U/Dp6dXA8/mTk/fmvsMsFdGfPNA+IS1kVlvzfXneWvuiszvck9kZoaf&#13;&#10;yHwHyI9cBezTl6f6g73CHrsUR5hPx0tz+2QuNXmkZ/gEecdpuDT38fRPc0vSM8NL0r8EDh25Fdgr&#13;&#10;c5jBodjo0JHrMk8MD2ZXAz/JDWYvzf0tfNsyzV7Dl2MItR3xItbwtaNR9KitYT4Izs8gu2z92tFH&#13;&#10;3fodMEe/cvnf07/L2OVAf/vuMubXrBefXcY+m/770VXp1wJa+wVzzJel7Rsjq9LfGHk0I7kEs9fs&#13;&#10;dvwy7Jlefnn7yFLmWZrWevWS52v0Hzh2M9DfFw+cR68Dx27IfG30OWR9zvlfb5mey0iuoM/s9T6B&#13;&#10;xVDfRS9ivS+lTpjXn1nHS02n6hxroJrv0rFPpP9lbEn6zPEl6VuB742fmE5PXODWLT8HjfzoV+NX&#13;&#10;Onv34vm18U3pD4+fnn4j8B9jxIGxe4D+tr91HjlvHXt/5t/HnszMjD+ZuQH4zvh3Mk+P3+vWoTiH&#13;&#10;nDFtT483M2908BeZqQnBF/vGryfHH8/cPs6+BX4wxr4d+xD2671v/xpjaG3veBHruHGi7eMr4BU+&#13;&#10;Yd+yraONE0vTH58UrEpfOSGYzFw+KViUuXJC8GjmjknBc5mNE4LevncPssr3vj+HzLPPPpKFlOXy&#13;&#10;Qq897Ee8j/OXIJ2ccw6Dju3rzmAhJzFl37PWHyaj6IF58tAfJh/IjE/d0ncdD556KLN+6vHMncBT&#13;&#10;wB7Tnweu7Jsz9pi+oi/PPabPzMTTSzMfmipl6lO7Z4anfpsenvpM330yPPXpvvtkeOq89BFTr03/&#13;&#10;DfBDIDt9fLo0vaUvz1dMv7cvz6enzkn/49QZ6WuBNwALpt4J/F1fngum7urLc8HUI+nDp/4zfcfU&#13;&#10;VGZ6ev/Mkumjgff0teeS6cv72nPJ9Hczqek4e/tUnJ0BFk39OqO17RUzH8F5tNdSOOQLrXP+OMTf&#13;&#10;Bicw9Ktz/ji0WyxQPukV3/449NPsw0N3Za8HZoCDhn4CvDTuV+ccNA/Pg4aOi9cMvT2+Afge8Edw&#13;&#10;ydGPp/qDvUKdozpzPh0XQCeQjoLwCTFHdc6CoR9kTxv6SPYG4GfAeO77wEvjCYPx3G7xeO6k+GdD&#13;&#10;74mvB04FFgyd7PgGmbReuwBLgJcBzwBvB0ZYy/fzM8QFvm6bK/bQPk/s0Yj+9z9hjvliz1nUh7dk&#13;&#10;/XxHiq19gk2Gwc/K3ZJNDQvuzm7OCabi/3CwV7w5J9gen+XglmwvG7wEQWSD//I8bfD/Mv4eNBJF&#13;&#10;LdsfRdNfP4IN6IoOGmnF6ZF7s18ebsX67oB2rXPwwT9grJvNlgfTHj6BDy4a/WH45mxu5ObslpHt&#13;&#10;8Urg8JEj4weGj4xvGt4eXwWov5cNa2ZD3bfM9qPnu943oOuBpuuCICA/g4yIH90wcmB8w8gt2U86&#13;&#10;OKBvTPjkyBnxgyNvj/8X8MrRt8dHjJ4JHOj27wFz8Fe9fcToLdk3OOjP+w2ja+Py6GXwviz+EnDD&#13;&#10;yFrgwGTvL4aX7B/22fFmn9Uvwj5XjEbR2WaffeeQX355xejZ8QdHT+trl0+Pnhd/DXv8Ehgde3u8&#13;&#10;79ha4Li+cW3fsWP78tx3rB7vNnZA/NjonvGdo9PxtaMp4KfZfrHy2tGfZE9B5uocuqgOvnb0/uy9&#13;&#10;ozdlHwVSYzdldxu7PVsY+4e+PPcZ+3pfnmNjn83+fvRT2UeAB4DbRr8E/EtfnreN/rgvz9tGn8ne&#13;&#10;PZrBnmPxX469PK6NLQCW97Wn+vvpXhvbFL9k7LL4SXzsy8DHRy+Jtba99t855l9vm8O//n/H8ds5&#13;&#10;F93N5pUvHDzHWiv23D52d/YMB7dkR8YFd2c/B/65se3x7Q7u7hl7LjHdr5pD9+cbez5Cgt3d9lZ+&#13;&#10;DhlhHX1kfHe3Zr1ix1fpf2x8F+AXff1J/Vr7XnweG/9q9kH0vwmQzXrFwtfT/3rmlFyC4Bsh5i9F&#13;&#10;p5A/e8WLpdj6ZqCfL+6g/3vjd2YfG78/++vxr2SfGf8e8PO+Oj4zj47PjI/EPxjfO/70+P5unzTn&#13;&#10;sLnuMP/3+Pb4ceBD4wfGr3ewPV4KLrmDvrNj7TXmD594Ef7wzYn58+43J1rx1RP3Zt/AT30XBJnC&#13;&#10;GlwGn/ny7mUTN2evA7KT2+OnJ7bHD08cGa8AKnzfG1B/4Dtb1ztN1y+/CF1fPdn2k17r8OrJW7JH&#13;&#10;O7gg/vakYHv8age91+FBk+1HL0K24am2bEX8IXxCTcCWjYanbsnu7mB7PDwl6C3ToybTv74ImXRg&#13;&#10;nq8mi6Zb8Zem7s2+e4qRfBeENQy+8Tl0m883Pjd1c/YbQH16e7wvMDh9ZPzOqSPjGfQ8CVB/4Dvb&#13;&#10;N54wXXVh8H7sFGIhX7cdwH8jAEN2eh57wTpljPZ4jUHlns9jy2zUCxnUL9eXBy90zyKPEWP7hDWU&#13;&#10;HOXB96X2GLw1lQGeGLg19d2B9wEXAm8CX0b7MvqXpcqDbwIu7Plc4B547Q3sABYAz1fnR756CqPb&#13;&#10;4+fTeTEFyrp5dF48sK6vzosHtqVeNXBVajcgAzwdbwPWAaeAH0n7kfQfmVo8cAqwrqfONyK3dL4F&#13;&#10;OLBDB75uC/rPp89C1vAhCPqt4cLBh9zZtNcaLhz8ebTn4DPRMPC7gWeiJwZ+DjwE7AC/i/a76L8r&#13;&#10;Wji4A3goeea2mHl3AUKtfB/f2RrRA8BfAEEHvj5vfT7M+tQo6Pvp8+GBmrsP6aXPhweOylw5cHrm&#13;&#10;bcAa4GTwk6E5eSAPPk77OP3jmQ+Di1evfXgbgp8A3AWcBnTq028ffnTl0Yxuj59vDYcwomJLP52H&#13;&#10;dtm97xoO7XJA9NxgOXoa+DfgR4MHALsDY+BZ2rP0Z6OhXcaA3Xuu4Xec5DxH5GfcoQNf/6yx5zHW&#13;&#10;uWS1ZR7m4RNii2z22EDJ1Te91vmxgddmfzBwVPbrwOeAT4F/CppPDewDvhvtu9G/W/YxcPHqtc6f&#13;&#10;Zq71gPx3E/B81/mi73yD0e3x863z8Rj04Hl0Pj4+uK/Ox8dnZWvxxdlp4DfZi7MPZ88CDgb2BOfa&#13;&#10;M07Tn84eH+8JHNxT53cg97nAe4ELOnTga991/lPj7c2s81no3c+3bx44y9Xnvdb55oFN8TUD2+J3&#13;&#10;AW8F1oKvhWbtwAngS2lfSv/S+GZw8eq1zp9AucuBu4D3AZ3rHL7Pt4bfIjY10v31+Vam4e6Ae+nz&#13;&#10;rcyp6c9ktqSvBt4CnAR+EjQnZV4C/vvU1cBngG+Bi1cvfWTTGrAGOOQF6nMd/vimeeLtddk39Y23&#13;&#10;12W3Zy7MfjyzAtgfiMFjaOJsHXxX2nelf9fMdeDi1Usf+aPi7duAs16gPh9gbQ6Zx98+kD6kr799&#13;&#10;IH1GfEl6S7wKOAIoghehKab3Ax+jfYz+sfgD4OLVS59Xo8O7gKXA1S9QnyugWz2PPlcw4hTG9fK3&#13;&#10;K6LN8V9Hl8RbgBngVPBToTk1Ohl8Ge3L6F8WXwEuXr30GWKOywGOpzvtnwNoGwG0f/YHXmbf+RH9&#13;&#10;qXVpkZpmB+vYL2YUB3f03WPFwV+nc4O7Zn40sGvmDuBdA79Ov2tgB3BV+o6Bc9M/AnKD56aLg1cB&#13;&#10;O3rusTuRX3trB3ACsB8gPfn8WePk9azxPfPofH18T1+dr49/k14f75UpAc9m98p8Ofub9Jez9wAX&#13;&#10;pZ/NHpUuxUfRf1T6+vgi4J6eOl+CcvKBDwAnAZ06h+/zxck9WcP53qHYc9C/Q9HLb/cc/G1mZHAo&#13;&#10;++zAUPYR4JsDv818c+BR4OuZRwY+m3kWGBn8bGbPwa8D7XceFiPzLkCoS+/h+yrgH4B1QNCBr9vC&#13;&#10;9/n0OQR9nmJQP588ZPCpvueGQwaH0wsG90pPAs8O7JV+ZGAYeCr1yMDDqWcHdqQmB3ekFgCHDD4M&#13;&#10;PNXz3HAvgi8CPg+0gKADX/v65J+6D+8gNzw+j0/ekX28r0/ekf3P9PXZkcy7gfOBGfAZaGay302f&#13;&#10;n/1i+t3A9cAd4OLVK/acj3JHAVuB44FOncP3+dZQZ6UZaPut4cLBmb519sLBi6OXD14dRcAvBq6O&#13;&#10;Hhq4GJgBloM3aW/S3+SctByY6VlnyycHgAcAxdOgA1+3he/z6XMeefu2edbnvMxtfdfnvMyX0qdl&#13;&#10;fpReAuwNDIMPQzOcuRz8rbS/lf63ps8DF69e66M1ORT4r4D2c9CBr89bnwfjKNqA0v3W58F4Q989&#13;&#10;9mB8ZeqT8R2p9wBrgeXgy6FZHh8NXqC9QH8h9SC4ePXS53IEzwPXAQuBTn365bo/9ey3FZ1XAP10&#13;&#10;3hqv6Jvft8bnxG+OL4mPBSrAnuB7QrNnXAPP056nPx9vBRevXjq/Gz0FePf/1fz+Mfx2+zznoI9l&#13;&#10;tvc9B30s8+nsf8s8nD0VWASMgI9AM5I5A/w1tL+G/tdkPwYuXr10lt+eB6wE3gF0rnP4nqJ9GhgB&#13;&#10;2G47/V6D/GO+Gm3hPDXawui8eJ/obfFLgRyAVIC4ngK+nPbl9C+PF4KLVy99EMXVaBDuVHP+Of12&#13;&#10;D4IXr/b39ds9Bkb7xp49Bhann6Wa/gpwDfCWeDEwCvw4dU18T+orwLPAHgM/BkZ7xp6r0LUA3AQc&#13;&#10;DOwHaK349M2HFy17jRsUxs+3zveRPy5nUL+9et/g5X3j032DH0vdNHh/6t3ARuA08NOgOW1wM/gZ&#13;&#10;tJ9B/xmp+8DFq9c6fxHJ9wW+CUj3oANft4Xv8+lzJ2t45Tz63DlwZV997hz4eOpvqF0uBlYDx4If&#13;&#10;C82xA+eDn0n7mfSfmboTXLx66XOr6fApfqq2CTpInz+n325lDT8I035ruHXwg31rgK2Dt0cbBu+P&#13;&#10;TgeWAS3wFjStwXeBX0D7BfRfEG0FF69eOv8P5BgFvgrsCjxfnf9Uv907G0Xfnmed985+u+867539&#13;&#10;ZWokG6WfzkTpfwY+n/ll6vOZbwP3pP4586HU08BI9kOpvbP3AN/uuc6r0fNVwAagNkvnoP98fnsM&#13;&#10;+aMK9FvDYzLVvncWx2SOzrQyb8zsDeSA36aPBqrAK8CHaB+ifyhzTOYVQLXnncX/od18Q7K64jh+&#13;&#10;7z3n3IsSbVTYP5gS6ynWlkPTmSKZbbLHKU00rJhGSSgUgxmsmNu04YbZs9HISTqERS8sBOfa2lgu&#13;&#10;Kwq1EfSwZTYEaUzEWHuxCdP5Zvuc1gPiuOf6uO2Bj8/5nvOc4/36+91zzr33cTseSmAnxHOPON77&#13;&#10;aGFlWcPE0eQ5rIaNa2ZYzchnVJJKhAmZpG7KGXlTDsMFOSHbZKJqo71NhtUFGPZdMxvwqu/RvA9N&#13;&#10;EIsbReO5Gm/ehpmfgtbVsGu+9xF2D6vN7ntqHSwDhVb0UdwrXObmU59Pe74Ko/VYfufqacxF4Cyc&#13;&#10;hNmeY+WgvE0lZ5OIoymGqSLJuNdLFVlqqSjjSr9M3YLPnSxIgkl5y7nLFf9duVTcZQ80CUm+fl7E&#13;&#10;w1HYAR8s0E8thisD/NTalUY/tfYhtdduVEXwHITQIfqE7DA6i/os2rNULVqP5RefZDwch3UwNz7r&#13;&#10;qdP7AR0f3b7iUZk3K979ur6X3Row9+xTrca5Z5+6LnLVffEY/Cjvi2/kdWiFGvQ26rfRvk3sUzXQ&#13;&#10;6jv3vM3xl8MJqIG18H/sezqZdyoC9nqdssK41+uUx5135GdOKayFP8VxqICN6ATqE2hPcDrlRqjw&#13;&#10;3esdwGMmvAk6h+frOd44t7BPWEXCmM7VFm+Vcc1s8TbZ9Tz73g8vQSY6kz6ZnoX+2doP9cDvsvVY&#13;&#10;frl9BZ8r4VtYA/P1HO/zqQFyuyQgtwdUiTG3B8jZL1Sd6IB3oRZdS59atRkdoj5Ee0gMoPVYfp4/&#13;&#10;xGcZ6L1aRTye49zTNxPnjoDcbvY6jLnd7J133vCuOfvhZchD59EnzzuGPkL9EdqPOM1oPZaf56v4&#13;&#10;zIcbUDjHcyzmeg5bCvo857D/cS06jh89F5jydtyrMe5vx70G6zuvxfoaPoEIOkKfiLcdnUN9Du05&#13;&#10;1jhaj+XnR/tgCX/4/YS597jWU/9fzcn9eE4NiGG/l2qMYb9X4nR5B51jUANF6CL6FHmL0ZNcl03a&#13;&#10;XdCP1mP5eb6Gr01wC7ZCLG4UG2LloBj2Md+28yFTDPtku3Hu6ZN99mk5Yr8FuyEXnUufXPk6ehf1&#13;&#10;u2jfZfeh9Vh+fl7jwJ+EekiDmAeK8/Yzw4eDngHP8ImdfK4IYq/YdwF0nszwzOqBdVSNwA3oRffS&#13;&#10;p9cqQedTn097vppB67H8/CxjrAisgpOwED/lJPVQQL6Vu0PGfGMMkeGuEYlwT60Rl5QFQ84l1eXc&#13;&#10;U01OotvkZEC52wVDvvnWhofn4RyULdBPgrSs6QA/CXLa6CdBpogJsVVcgVNwWKTAtHNYRJ1T4lPn&#13;&#10;CkxAgozCtK+fV/Cg1/WDUD7Hj2nOiHetGySGyQGeB91ko+dB9wXnnFvlNEIlbEFvoc8W9w+70h2x&#13;&#10;G+EcDKL1WH452YlPfW5dgDyYnZMmz/HuaYqZJ6uFeV4p9qqN63ux1yTSvTNiCfzqnhF33CaohgL0&#13;&#10;Buo30L5BFHsFUO27vn+Jzx2g58u9cXiO9xpylDivZHzTXDrqrjSuh6NuyLrtPmsNwEXoQffQp8dd&#13;&#10;hHaod2h3rFG0Hssvzuc5Dv36ChTMN87x5naUOEcZ3+Q56kWNnqPeT9ZV7zerGz6GCDpCn4h3Cd1N&#13;&#10;fTft3VYUrcfy83yD41gC+nh0HGZ7jpWD1sN0/lhVAethuqoyrofpqs5O5lmQC7/IE/YPsg6qoBCd&#13;&#10;QX0G7Rl2uiqEKt/18CgeUkBfaz4FMQ8UG2LlID9j+NkDpviMqT3G9XBMHVK3VaO6DF3Qjm6nT7sq&#13;&#10;RGdTn017thpD67H84vPRIy8dvC90PdQb0dIAP5ZTavRjOQfUA7tefQ+90GkfgFLIRoeoD9EeUpaT&#13;&#10;DaW+fp7GxzHI+Bd+0vAyFZBvaWrKmG9paoWzXKXzvYt0ZwguyhUwZV+Ud+wh2Wv/DstxlqbuwJRv&#13;&#10;vulr/I2g8y0H1sIi4DXvfBthzo/9L3jKw65//4jtr3S+jojLxnl/REyKHvGErIMCWI1eTZ/VolkU&#13;&#10;iD2iDnpgBK3H8su3Un7XbqiGV2G2n9lr3WLa9F5Nvx4HXf4LAAD//wMAUEsDBBQABgAIAAAAIQCo&#13;&#10;nnhHxgAAAKYBAAAZAAAAZHJzL19yZWxzL2Uyb0RvYy54bWwucmVsc7yQuwoCMRBFe8F/CNO72d1C&#13;&#10;RMzaiGAr+gFDMpuNbh4kUfTvjdgoCHaWM8M99zCr9c2O7EoxGe8ENFUNjJz0yjgt4HjYzhbAUkan&#13;&#10;cPSOBNwpwbqbTlZ7GjGXUBpMSKxQXBIw5ByWnCc5kMVU+UCuXHofLeYyRs0DyjNq4m1dz3l8Z0D3&#13;&#10;wWQ7JSDuVAvscA+l+Tfb972RtPHyYsnlLxXc2NJdgBg1ZQGWlMHXsq1OgTTw7xLNfySaimz/dOAf&#13;&#10;3+0eAAAA//8DAFBLAwQUAAYACAAAACEA4LivbOIAAAAMAQAADwAAAGRycy9kb3ducmV2LnhtbExP&#13;&#10;yU7DMBC9I/EP1iBxo07SBUjjVFVZThUSLRLiNo2nSdTYjmI3Sf+e6Qkuoxm9N2/JVqNpRE+dr51V&#13;&#10;EE8iEGQLp2tbKvjavz08gfABrcbGWVJwIQ+r/PYmw1S7wX5SvwulYBHrU1RQhdCmUvqiIoN+4lqy&#13;&#10;jB1dZzDw2ZVSdziwuGlkEkULabC27FBhS5uKitPubBS8Dzisp/Frvz0dN5ef/fzjexuTUvd348uS&#13;&#10;x3oJItAY/j7g2oHzQ87BDu5stReNgjnzFMymzyAYnSUxLwemLZJHkHkm/5fIfwEAAP//AwBQSwEC&#13;&#10;LQAUAAYACAAAACEA6BbzyxYBAABJAgAAEwAAAAAAAAAAAAAAAAAAAAAAW0NvbnRlbnRfVHlwZXNd&#13;&#10;LnhtbFBLAQItABQABgAIAAAAIQA4/SH/1gAAAJQBAAALAAAAAAAAAAAAAAAAAEcBAABfcmVscy8u&#13;&#10;cmVsc1BLAQItAAoAAAAAAAAAIQA72LJdWiIAAFoiAAAVAAAAAAAAAAAAAAAAAEYCAABkcnMvbWVk&#13;&#10;aWEvaW1hZ2UyLmpwZWdQSwECLQAUAAYACAAAACEAtC9fhYQDAADlCQAADgAAAAAAAAAAAAAAAADT&#13;&#10;JAAAZHJzL2Uyb0RvYy54bWxQSwECLQAUAAYACAAAACEAt4Y6eBY2AACsmAAAFAAAAAAAAAAAAAAA&#13;&#10;AACDKAAAZHJzL21lZGlhL2ltYWdlMS5lbWZQSwECLQAUAAYACAAAACEAqJ54R8YAAACmAQAAGQAA&#13;&#10;AAAAAAAAAAAAAADLXgAAZHJzL19yZWxzL2Uyb0RvYy54bWwucmVsc1BLAQItABQABgAIAAAAIQDg&#13;&#10;uK9s4gAAAAwBAAAPAAAAAAAAAAAAAAAAAMhfAABkcnMvZG93bnJldi54bWxQSwUGAAAAAAcABwC/&#13;&#10;AQAA12AAAAAA&#13;&#10;" o:allowoverlap="f">
                      <v:shape id="Picture 1" o:spid="_x0000_s1027" type="#_x0000_t75" style="position:absolute;top:1261;width:12814;height:38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CFzwAAAOgAAAAPAAAAZHJzL2Rvd25yZXYueG1sRI9BS8NA&#13;&#10;FITvQv/D8gre7CYNtCbttogietREW4+P7DNJm30bdtc2+uvdguBlYBjmG2a9HU0vTuR8Z1lBOktA&#13;&#10;ENdWd9woeKseb25B+ICssbdMCr7Jw3YzuVpjoe2ZX+lUhkZECPsCFbQhDIWUvm7JoJ/ZgThmn9YZ&#13;&#10;DNG6RmqH5wg3vZwnyUIa7DgutDjQfUv1sfwyCspgdn5xKN2P7erhY//yVL1XmVLX0/FhFeVuBSLQ&#13;&#10;GP4bf4hnrWCeZnmW5vlyCZdj8RTIzS8AAAD//wMAUEsBAi0AFAAGAAgAAAAhANvh9svuAAAAhQEA&#13;&#10;ABMAAAAAAAAAAAAAAAAAAAAAAFtDb250ZW50X1R5cGVzXS54bWxQSwECLQAUAAYACAAAACEAWvQs&#13;&#10;W78AAAAVAQAACwAAAAAAAAAAAAAAAAAfAQAAX3JlbHMvLnJlbHNQSwECLQAUAAYACAAAACEA+UCA&#13;&#10;hc8AAADoAAAADwAAAAAAAAAAAAAAAAAHAgAAZHJzL2Rvd25yZXYueG1sUEsFBgAAAAADAAMAtwAA&#13;&#10;AAMDAAAAAA==&#13;&#10;">
                        <v:imagedata r:id="rId19" o:title="" cropleft="3095f" cropright="147f"/>
                      </v:shape>
                      <v:line id="Straight Connector 5" o:spid="_x0000_s1028" style="position:absolute;visibility:visible;mso-wrap-style:square" from="15310,369" to="15310,58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9SazgAAAOgAAAAPAAAAZHJzL2Rvd25yZXYueG1sRI/BSsNA&#13;&#10;EIbvgu+wjODN7jagCWm3xRoED73YiOJtyE6T0Oxs2F2b6NO7gtDLwMzP/w3fejvbQZzJh96xhuVC&#13;&#10;gSBunOm51fBWP98VIEJENjg4Jg3fFGC7ub5aY2ncxK90PsRWJAiHEjV0MY6llKHpyGJYuJE4ZUfn&#13;&#10;Lca0+lYaj1OC20FmSj1Iiz2nDx2O9NRRczp8WQ2fVPt2ud/vPnZ9MdUVVdG//2h9ezNXqzQeVyAi&#13;&#10;zfHS+Ee8mOSgVJ5leXGfw59YOoDc/AIAAP//AwBQSwECLQAUAAYACAAAACEA2+H2y+4AAACFAQAA&#13;&#10;EwAAAAAAAAAAAAAAAAAAAAAAW0NvbnRlbnRfVHlwZXNdLnhtbFBLAQItABQABgAIAAAAIQBa9Cxb&#13;&#10;vwAAABUBAAALAAAAAAAAAAAAAAAAAB8BAABfcmVscy8ucmVsc1BLAQItABQABgAIAAAAIQAWj9Sa&#13;&#10;zgAAAOgAAAAPAAAAAAAAAAAAAAAAAAcCAABkcnMvZG93bnJldi54bWxQSwUGAAAAAAMAAwC3AAAA&#13;&#10;AgMAAAAA&#13;&#10;" strokecolor="#a5a5a5 [3206]" strokeweight=".5pt">
                        <v:stroke joinstyle="miter"/>
                      </v:line>
                      <v:shape id="Picture 4" o:spid="_x0000_s1029" type="#_x0000_t75" style="position:absolute;left:16633;width:6544;height:65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X8uzQAAAOgAAAAPAAAAZHJzL2Rvd25yZXYueG1sRI/LasMw&#13;&#10;EEX3hf6DmEJ3jRQ3BNuJEkpLIHSV5rEfrPEDWyPXUhLn76NCoJuBmcs9w1muR9uJCw2+caxhOlEg&#13;&#10;iAtnGq40HA+btxSED8gGO8ek4UYe1qvnpyXmxl35hy77UIkIYZ+jhjqEPpfSFzVZ9BPXE8esdIPF&#13;&#10;ENehkmbAa4TbTiZKzaXFhuOHGnv6rKlo92erwbS7cS7LtrwdktPvKWWnsm+n9evL+LWI42MBItAY&#13;&#10;/hsPxNZEBzXLsiydJe/wJxYPIFd3AAAA//8DAFBLAQItABQABgAIAAAAIQDb4fbL7gAAAIUBAAAT&#13;&#10;AAAAAAAAAAAAAAAAAAAAAABbQ29udGVudF9UeXBlc10ueG1sUEsBAi0AFAAGAAgAAAAhAFr0LFu/&#13;&#10;AAAAFQEAAAsAAAAAAAAAAAAAAAAAHwEAAF9yZWxzLy5yZWxzUEsBAi0AFAAGAAgAAAAhAMm5fy7N&#13;&#10;AAAA6AAAAA8AAAAAAAAAAAAAAAAABwIAAGRycy9kb3ducmV2LnhtbFBLBQYAAAAAAwADALcAAAAB&#13;&#10;AwAAAAA=&#13;&#10;">
                        <v:imagedata r:id="rId20" o:title=""/>
                      </v:shape>
                      <w10:wrap type="tight" anchorx="page"/>
                    </v:group>
                  </w:pict>
                </mc:Fallback>
              </mc:AlternateContent>
            </w:r>
          </w:p>
        </w:tc>
      </w:tr>
      <w:tr w:rsidR="00B3270A" w14:paraId="665F8ECA" w14:textId="77777777" w:rsidTr="00D35035">
        <w:trPr>
          <w:cantSplit/>
        </w:trPr>
        <w:tc>
          <w:tcPr>
            <w:tcW w:w="9356" w:type="dxa"/>
            <w:gridSpan w:val="2"/>
          </w:tcPr>
          <w:p w14:paraId="64FD5981" w14:textId="0B552C9E" w:rsidR="00B3270A" w:rsidRPr="009B0022" w:rsidRDefault="008804DD" w:rsidP="00D35035">
            <w:pPr>
              <w:tabs>
                <w:tab w:val="left" w:pos="1813"/>
              </w:tabs>
              <w:rPr>
                <w:rStyle w:val="Italic"/>
              </w:rPr>
            </w:pPr>
            <w:r w:rsidRPr="008804DD">
              <w:rPr>
                <w:rStyle w:val="Italic"/>
              </w:rPr>
              <w:t>The Sustainable Development Goals (SDGs) are a set of 17 global goals adopted by the United Nations in 2015 to achieve a more sustainable and equitable world by 2030. The Luxury Lodges of Australia's learning opportunities support several of the SDGs, including quality education and sustainable tourism, by providing guests with engaging and immersive experiences that promote knowledge sharing, cultural understanding, and environmental awareness.</w:t>
            </w:r>
          </w:p>
        </w:tc>
      </w:tr>
    </w:tbl>
    <w:p w14:paraId="3D162620" w14:textId="27CBA323" w:rsidR="00313AEE" w:rsidRPr="009B0022" w:rsidRDefault="00313AEE" w:rsidP="00B3270A">
      <w:pPr>
        <w:tabs>
          <w:tab w:val="left" w:pos="1813"/>
        </w:tabs>
        <w:rPr>
          <w:rStyle w:val="Italic"/>
        </w:rPr>
      </w:pPr>
    </w:p>
    <w:sectPr w:rsidR="00313AEE" w:rsidRPr="009B0022" w:rsidSect="0042181A">
      <w:headerReference w:type="default" r:id="rId21"/>
      <w:footerReference w:type="even" r:id="rId22"/>
      <w:footerReference w:type="default" r:id="rId23"/>
      <w:footerReference w:type="first" r:id="rId2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06A9" w14:textId="77777777" w:rsidR="000208A3" w:rsidRDefault="000208A3" w:rsidP="00ED1121">
      <w:r>
        <w:separator/>
      </w:r>
    </w:p>
  </w:endnote>
  <w:endnote w:type="continuationSeparator" w:id="0">
    <w:p w14:paraId="03B7BF61" w14:textId="77777777" w:rsidR="000208A3" w:rsidRDefault="000208A3"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648702"/>
      <w:docPartObj>
        <w:docPartGallery w:val="Page Numbers (Bottom of Page)"/>
        <w:docPartUnique/>
      </w:docPartObj>
    </w:sdt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8566282"/>
      <w:docPartObj>
        <w:docPartGallery w:val="Page Numbers (Bottom of Page)"/>
        <w:docPartUnique/>
      </w:docPartObj>
    </w:sdt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55B99E84" w:rsidR="001A5566" w:rsidRPr="0034298E" w:rsidRDefault="00134F3C" w:rsidP="00EC2AA8">
    <w:pPr>
      <w:pStyle w:val="Footer"/>
      <w:tabs>
        <w:tab w:val="left" w:pos="2410"/>
      </w:tabs>
      <w:ind w:right="360"/>
      <w:rPr>
        <w:rFonts w:asciiTheme="minorHAnsi" w:hAnsiTheme="minorHAnsi" w:cstheme="minorHAnsi"/>
      </w:rPr>
    </w:pPr>
    <w:r w:rsidRPr="009B5088">
      <w:rPr>
        <w:noProof/>
      </w:rPr>
      <w:drawing>
        <wp:anchor distT="0" distB="0" distL="114300" distR="114300" simplePos="0" relativeHeight="251660288" behindDoc="1" locked="0" layoutInCell="1" allowOverlap="1" wp14:anchorId="4D031D39" wp14:editId="7510B890">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r w:rsidR="00EC2AA8">
      <w:rPr>
        <w:rFonts w:asciiTheme="minorHAnsi" w:hAnsiTheme="minorHAnsi" w:cstheme="minorHAnsi"/>
      </w:rPr>
      <w:t xml:space="preserve">LUXURY LODGES OF AUSTRALIA | </w:t>
    </w:r>
    <w:r w:rsidR="00EC2AA8">
      <w:t>penny rafferty, executive chair</w:t>
    </w:r>
    <w:r w:rsidR="00706C48">
      <w:t xml:space="preserve"> | </w:t>
    </w:r>
    <w:r w:rsidR="00706C48" w:rsidRPr="00706C48">
      <w:t>+61</w:t>
    </w:r>
    <w:r w:rsidR="00CD6B73" w:rsidRPr="00CD6B73">
      <w:t xml:space="preserve"> 428 633 408</w:t>
    </w:r>
    <w:r w:rsidR="00CD6B73">
      <w:t xml:space="preserve"> </w:t>
    </w:r>
    <w:r w:rsidR="00706C48">
      <w:t>|</w:t>
    </w:r>
    <w:r w:rsidR="00706C48" w:rsidRPr="001F4BEF">
      <w:t xml:space="preserve"> </w:t>
    </w:r>
    <w:hyperlink r:id="rId2" w:history="1">
      <w:r w:rsidR="00CD6B73" w:rsidRPr="001F4BEF">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3351" w14:textId="77777777" w:rsidR="000208A3" w:rsidRDefault="000208A3" w:rsidP="00ED1121">
      <w:r>
        <w:separator/>
      </w:r>
    </w:p>
  </w:footnote>
  <w:footnote w:type="continuationSeparator" w:id="0">
    <w:p w14:paraId="05D0A45D" w14:textId="77777777" w:rsidR="000208A3" w:rsidRDefault="000208A3"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6.3pt;height:114.8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425ADA56"/>
    <w:lvl w:ilvl="0" w:tplc="D012D344">
      <w:start w:val="1"/>
      <w:numFmt w:val="bullet"/>
      <w:pStyle w:val="Bullets"/>
      <w:lvlText w:val="•"/>
      <w:lvlJc w:val="left"/>
      <w:pPr>
        <w:ind w:left="34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3869690">
    <w:abstractNumId w:val="5"/>
  </w:num>
  <w:num w:numId="2" w16cid:durableId="1302735777">
    <w:abstractNumId w:val="2"/>
  </w:num>
  <w:num w:numId="3" w16cid:durableId="676200519">
    <w:abstractNumId w:val="11"/>
  </w:num>
  <w:num w:numId="4" w16cid:durableId="1088430836">
    <w:abstractNumId w:val="3"/>
  </w:num>
  <w:num w:numId="5" w16cid:durableId="1398165230">
    <w:abstractNumId w:val="1"/>
  </w:num>
  <w:num w:numId="6" w16cid:durableId="355354138">
    <w:abstractNumId w:val="0"/>
  </w:num>
  <w:num w:numId="7" w16cid:durableId="991524280">
    <w:abstractNumId w:val="10"/>
  </w:num>
  <w:num w:numId="8" w16cid:durableId="1583946404">
    <w:abstractNumId w:val="4"/>
  </w:num>
  <w:num w:numId="9" w16cid:durableId="1726828275">
    <w:abstractNumId w:val="7"/>
  </w:num>
  <w:num w:numId="10" w16cid:durableId="604577368">
    <w:abstractNumId w:val="8"/>
  </w:num>
  <w:num w:numId="11" w16cid:durableId="1176310738">
    <w:abstractNumId w:val="9"/>
  </w:num>
  <w:num w:numId="12" w16cid:durableId="17114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08A3"/>
    <w:rsid w:val="00024440"/>
    <w:rsid w:val="00027A48"/>
    <w:rsid w:val="00035930"/>
    <w:rsid w:val="0004586D"/>
    <w:rsid w:val="00055DA9"/>
    <w:rsid w:val="00061641"/>
    <w:rsid w:val="000658DA"/>
    <w:rsid w:val="00074DA3"/>
    <w:rsid w:val="00076F8B"/>
    <w:rsid w:val="00080B0B"/>
    <w:rsid w:val="00081A37"/>
    <w:rsid w:val="00082CF1"/>
    <w:rsid w:val="0008598E"/>
    <w:rsid w:val="00090D26"/>
    <w:rsid w:val="000A3DDD"/>
    <w:rsid w:val="000B15CA"/>
    <w:rsid w:val="000B46E7"/>
    <w:rsid w:val="000B5867"/>
    <w:rsid w:val="000B7158"/>
    <w:rsid w:val="000C3DDF"/>
    <w:rsid w:val="000C4EAC"/>
    <w:rsid w:val="000C606A"/>
    <w:rsid w:val="000D74C9"/>
    <w:rsid w:val="000F117D"/>
    <w:rsid w:val="00103B8A"/>
    <w:rsid w:val="00110CB5"/>
    <w:rsid w:val="0011401D"/>
    <w:rsid w:val="00121CFA"/>
    <w:rsid w:val="00122526"/>
    <w:rsid w:val="00125B7D"/>
    <w:rsid w:val="00134F3C"/>
    <w:rsid w:val="00141409"/>
    <w:rsid w:val="00147BED"/>
    <w:rsid w:val="001519C8"/>
    <w:rsid w:val="001649AA"/>
    <w:rsid w:val="00167520"/>
    <w:rsid w:val="001730A0"/>
    <w:rsid w:val="0017484E"/>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F47EA"/>
    <w:rsid w:val="001F4BEF"/>
    <w:rsid w:val="001F785A"/>
    <w:rsid w:val="00207DBF"/>
    <w:rsid w:val="00214AB9"/>
    <w:rsid w:val="002260DB"/>
    <w:rsid w:val="00241DC5"/>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0674C"/>
    <w:rsid w:val="00311043"/>
    <w:rsid w:val="00313AEE"/>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6C46"/>
    <w:rsid w:val="003D131B"/>
    <w:rsid w:val="003D64DB"/>
    <w:rsid w:val="003F31E8"/>
    <w:rsid w:val="004101F0"/>
    <w:rsid w:val="00413445"/>
    <w:rsid w:val="00420DA6"/>
    <w:rsid w:val="0042181A"/>
    <w:rsid w:val="00422467"/>
    <w:rsid w:val="00425F4C"/>
    <w:rsid w:val="00434FA5"/>
    <w:rsid w:val="00444E6A"/>
    <w:rsid w:val="004461E8"/>
    <w:rsid w:val="0045338F"/>
    <w:rsid w:val="004621FC"/>
    <w:rsid w:val="00471929"/>
    <w:rsid w:val="00471E46"/>
    <w:rsid w:val="00473889"/>
    <w:rsid w:val="004770F4"/>
    <w:rsid w:val="0049260D"/>
    <w:rsid w:val="004A0A5C"/>
    <w:rsid w:val="004A2E83"/>
    <w:rsid w:val="004A792F"/>
    <w:rsid w:val="004B0021"/>
    <w:rsid w:val="004B33CF"/>
    <w:rsid w:val="004C1C8C"/>
    <w:rsid w:val="004C2FDD"/>
    <w:rsid w:val="004C4935"/>
    <w:rsid w:val="004D282D"/>
    <w:rsid w:val="004D75FC"/>
    <w:rsid w:val="004E350C"/>
    <w:rsid w:val="004F13D8"/>
    <w:rsid w:val="004F6073"/>
    <w:rsid w:val="00500AA6"/>
    <w:rsid w:val="005024DC"/>
    <w:rsid w:val="00503253"/>
    <w:rsid w:val="0050481C"/>
    <w:rsid w:val="00505289"/>
    <w:rsid w:val="00514269"/>
    <w:rsid w:val="00515AF4"/>
    <w:rsid w:val="00515C8B"/>
    <w:rsid w:val="005406B0"/>
    <w:rsid w:val="0054137E"/>
    <w:rsid w:val="00542FD4"/>
    <w:rsid w:val="00545BD0"/>
    <w:rsid w:val="0055091C"/>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6817"/>
    <w:rsid w:val="005C738A"/>
    <w:rsid w:val="005C73FF"/>
    <w:rsid w:val="005D5A8B"/>
    <w:rsid w:val="005F2466"/>
    <w:rsid w:val="00610757"/>
    <w:rsid w:val="00623099"/>
    <w:rsid w:val="00630315"/>
    <w:rsid w:val="006314BC"/>
    <w:rsid w:val="00642E48"/>
    <w:rsid w:val="006459F4"/>
    <w:rsid w:val="00645A41"/>
    <w:rsid w:val="00646F1E"/>
    <w:rsid w:val="00654F95"/>
    <w:rsid w:val="006633A7"/>
    <w:rsid w:val="00666361"/>
    <w:rsid w:val="00670BB0"/>
    <w:rsid w:val="00671813"/>
    <w:rsid w:val="00672D5E"/>
    <w:rsid w:val="006730A1"/>
    <w:rsid w:val="00680CC0"/>
    <w:rsid w:val="00682EA9"/>
    <w:rsid w:val="00687200"/>
    <w:rsid w:val="0069795F"/>
    <w:rsid w:val="006A3B67"/>
    <w:rsid w:val="006A3BA3"/>
    <w:rsid w:val="006A7278"/>
    <w:rsid w:val="006B3284"/>
    <w:rsid w:val="006C5665"/>
    <w:rsid w:val="006D7391"/>
    <w:rsid w:val="006E081A"/>
    <w:rsid w:val="006E5171"/>
    <w:rsid w:val="006F7D5D"/>
    <w:rsid w:val="00701156"/>
    <w:rsid w:val="007031B9"/>
    <w:rsid w:val="00704B4E"/>
    <w:rsid w:val="00706C48"/>
    <w:rsid w:val="00712AB8"/>
    <w:rsid w:val="00713749"/>
    <w:rsid w:val="0071755E"/>
    <w:rsid w:val="00722554"/>
    <w:rsid w:val="00726686"/>
    <w:rsid w:val="00737806"/>
    <w:rsid w:val="00746722"/>
    <w:rsid w:val="007648B0"/>
    <w:rsid w:val="007715C6"/>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4407"/>
    <w:rsid w:val="007F7A33"/>
    <w:rsid w:val="008207BE"/>
    <w:rsid w:val="00830663"/>
    <w:rsid w:val="00830C21"/>
    <w:rsid w:val="00832EC2"/>
    <w:rsid w:val="00844EA5"/>
    <w:rsid w:val="008463FC"/>
    <w:rsid w:val="00855391"/>
    <w:rsid w:val="00857F60"/>
    <w:rsid w:val="00877795"/>
    <w:rsid w:val="008804DD"/>
    <w:rsid w:val="00884FF0"/>
    <w:rsid w:val="008879EF"/>
    <w:rsid w:val="00894E94"/>
    <w:rsid w:val="00897A9C"/>
    <w:rsid w:val="008A28F2"/>
    <w:rsid w:val="008A5E88"/>
    <w:rsid w:val="008B7282"/>
    <w:rsid w:val="008C36C0"/>
    <w:rsid w:val="008C3D3E"/>
    <w:rsid w:val="008E4689"/>
    <w:rsid w:val="00911873"/>
    <w:rsid w:val="0091290B"/>
    <w:rsid w:val="00916D2C"/>
    <w:rsid w:val="0091757D"/>
    <w:rsid w:val="00922A48"/>
    <w:rsid w:val="00922B3C"/>
    <w:rsid w:val="00943FDB"/>
    <w:rsid w:val="0098086D"/>
    <w:rsid w:val="009867A2"/>
    <w:rsid w:val="0098761C"/>
    <w:rsid w:val="00991840"/>
    <w:rsid w:val="009930C7"/>
    <w:rsid w:val="00996330"/>
    <w:rsid w:val="0099750E"/>
    <w:rsid w:val="00997DE4"/>
    <w:rsid w:val="009A02B3"/>
    <w:rsid w:val="009B0022"/>
    <w:rsid w:val="009B1229"/>
    <w:rsid w:val="009B2E2D"/>
    <w:rsid w:val="009C167C"/>
    <w:rsid w:val="009C38E8"/>
    <w:rsid w:val="009D50A6"/>
    <w:rsid w:val="009D6B5A"/>
    <w:rsid w:val="009D6F61"/>
    <w:rsid w:val="009E25F2"/>
    <w:rsid w:val="009E305A"/>
    <w:rsid w:val="009E4FC3"/>
    <w:rsid w:val="009F285E"/>
    <w:rsid w:val="009F645B"/>
    <w:rsid w:val="00A17227"/>
    <w:rsid w:val="00A2535E"/>
    <w:rsid w:val="00A452D7"/>
    <w:rsid w:val="00A52DD2"/>
    <w:rsid w:val="00A54F79"/>
    <w:rsid w:val="00A568CA"/>
    <w:rsid w:val="00A6603A"/>
    <w:rsid w:val="00A67DF7"/>
    <w:rsid w:val="00A722B0"/>
    <w:rsid w:val="00A80B20"/>
    <w:rsid w:val="00A82569"/>
    <w:rsid w:val="00A96C23"/>
    <w:rsid w:val="00AA298F"/>
    <w:rsid w:val="00AB61D4"/>
    <w:rsid w:val="00AC04C6"/>
    <w:rsid w:val="00AD3ECE"/>
    <w:rsid w:val="00AD7F77"/>
    <w:rsid w:val="00AE0201"/>
    <w:rsid w:val="00AE20C9"/>
    <w:rsid w:val="00AF56B4"/>
    <w:rsid w:val="00B02488"/>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E46"/>
    <w:rsid w:val="00B95D5D"/>
    <w:rsid w:val="00BA1631"/>
    <w:rsid w:val="00BA5429"/>
    <w:rsid w:val="00BA7E09"/>
    <w:rsid w:val="00BB7D0B"/>
    <w:rsid w:val="00BC0239"/>
    <w:rsid w:val="00BC5FC8"/>
    <w:rsid w:val="00BC696D"/>
    <w:rsid w:val="00BD5E22"/>
    <w:rsid w:val="00BD7035"/>
    <w:rsid w:val="00BE0696"/>
    <w:rsid w:val="00BE3CC7"/>
    <w:rsid w:val="00BF122B"/>
    <w:rsid w:val="00BF30BA"/>
    <w:rsid w:val="00C0037E"/>
    <w:rsid w:val="00C07628"/>
    <w:rsid w:val="00C121AF"/>
    <w:rsid w:val="00C2682B"/>
    <w:rsid w:val="00C33DAB"/>
    <w:rsid w:val="00C50D3D"/>
    <w:rsid w:val="00C51F22"/>
    <w:rsid w:val="00C54D1D"/>
    <w:rsid w:val="00C7345D"/>
    <w:rsid w:val="00C8524B"/>
    <w:rsid w:val="00C8693C"/>
    <w:rsid w:val="00C87B70"/>
    <w:rsid w:val="00C95E44"/>
    <w:rsid w:val="00CC6FE9"/>
    <w:rsid w:val="00CD16AB"/>
    <w:rsid w:val="00CD6B73"/>
    <w:rsid w:val="00CD73CD"/>
    <w:rsid w:val="00CE6C35"/>
    <w:rsid w:val="00CF02A5"/>
    <w:rsid w:val="00CF7548"/>
    <w:rsid w:val="00D00E1B"/>
    <w:rsid w:val="00D06B46"/>
    <w:rsid w:val="00D12041"/>
    <w:rsid w:val="00D165DC"/>
    <w:rsid w:val="00D22822"/>
    <w:rsid w:val="00D22B8C"/>
    <w:rsid w:val="00D35035"/>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2282B"/>
    <w:rsid w:val="00E23603"/>
    <w:rsid w:val="00E256ED"/>
    <w:rsid w:val="00E3513F"/>
    <w:rsid w:val="00E36FB8"/>
    <w:rsid w:val="00E40879"/>
    <w:rsid w:val="00E46E9E"/>
    <w:rsid w:val="00E50B76"/>
    <w:rsid w:val="00E52789"/>
    <w:rsid w:val="00E53589"/>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D1121"/>
    <w:rsid w:val="00ED67D3"/>
    <w:rsid w:val="00EE1BA5"/>
    <w:rsid w:val="00EE7EFF"/>
    <w:rsid w:val="00EF125B"/>
    <w:rsid w:val="00EF1BFF"/>
    <w:rsid w:val="00EF26BF"/>
    <w:rsid w:val="00F00FA2"/>
    <w:rsid w:val="00F01435"/>
    <w:rsid w:val="00F017DA"/>
    <w:rsid w:val="00F102DE"/>
    <w:rsid w:val="00F14B87"/>
    <w:rsid w:val="00F2085C"/>
    <w:rsid w:val="00F364AA"/>
    <w:rsid w:val="00F4187D"/>
    <w:rsid w:val="00F43F1C"/>
    <w:rsid w:val="00F5066F"/>
    <w:rsid w:val="00F518C8"/>
    <w:rsid w:val="00F56590"/>
    <w:rsid w:val="00F65687"/>
    <w:rsid w:val="00F77141"/>
    <w:rsid w:val="00F83F8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A17227"/>
    <w:pPr>
      <w:numPr>
        <w:numId w:val="1"/>
      </w:numPr>
      <w:contextualSpacing/>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hyperlink" Target="https://luxurylodgesofaustralia.com.au/lodges/elquestrohomeste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uxurylodgesofaustralia.com.au/lodges/silkyoakslodge/"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xurylodgesofaustralia.com.au/lodges/longitude13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uxurylodgesofaustralia.com.au/lodges/lizardisland/" TargetMode="External"/><Relationship Id="rId23" Type="http://schemas.openxmlformats.org/officeDocument/2006/relationships/footer" Target="footer2.xml"/><Relationship Id="rId10" Type="http://schemas.openxmlformats.org/officeDocument/2006/relationships/hyperlink" Target="https://luxurylodgesofaustralia.com.au/"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uxurylodgesofaustralia.com.au/lodges/mtmulliganlodg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ailto:PENNY@LUXURYLODGESOFAUSTRALIA.COM.AU" TargetMode="External"/><Relationship Id="rId1" Type="http://schemas.openxmlformats.org/officeDocument/2006/relationships/image" Target="media/image6.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427</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Penny Rafferty</cp:lastModifiedBy>
  <cp:revision>128</cp:revision>
  <cp:lastPrinted>2023-06-30T03:56:00Z</cp:lastPrinted>
  <dcterms:created xsi:type="dcterms:W3CDTF">2023-06-27T08:21:00Z</dcterms:created>
  <dcterms:modified xsi:type="dcterms:W3CDTF">2023-09-08T14:55:00Z</dcterms:modified>
</cp:coreProperties>
</file>